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BF3B5E" w:rsidRDefault="00FE3CBC" w:rsidP="00BF3B5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F3B5E">
        <w:rPr>
          <w:rFonts w:ascii="Times New Roman" w:hAnsi="Times New Roman" w:cs="Times New Roman"/>
          <w:b/>
          <w:sz w:val="24"/>
          <w:szCs w:val="24"/>
        </w:rPr>
        <w:t>Методический анализ</w:t>
      </w:r>
      <w:proofErr w:type="gramEnd"/>
      <w:r w:rsidRPr="00BF3B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3CBC" w:rsidRPr="00BF3B5E" w:rsidRDefault="00FE3CBC" w:rsidP="00BF3B5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результатов ОГЭ - 2019 по </w:t>
      </w:r>
      <w:r w:rsidR="000C5D8B" w:rsidRPr="00BF3B5E">
        <w:rPr>
          <w:rFonts w:ascii="Times New Roman" w:hAnsi="Times New Roman" w:cs="Times New Roman"/>
          <w:b/>
          <w:sz w:val="24"/>
          <w:szCs w:val="24"/>
          <w:u w:val="single"/>
        </w:rPr>
        <w:t>истории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и рекомендации </w:t>
      </w:r>
    </w:p>
    <w:p w:rsidR="00FE3CBC" w:rsidRPr="00BF3B5E" w:rsidRDefault="00FE3CBC" w:rsidP="00BF3B5E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C5D8B" w:rsidRPr="00BF3B5E">
        <w:rPr>
          <w:rFonts w:ascii="Times New Roman" w:hAnsi="Times New Roman" w:cs="Times New Roman"/>
          <w:b/>
          <w:sz w:val="24"/>
          <w:szCs w:val="24"/>
        </w:rPr>
        <w:t>подготовке к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государственной итоговой аттестации по </w:t>
      </w:r>
      <w:r w:rsidR="000C5D8B" w:rsidRPr="00BF3B5E">
        <w:rPr>
          <w:rFonts w:ascii="Times New Roman" w:hAnsi="Times New Roman" w:cs="Times New Roman"/>
          <w:b/>
          <w:sz w:val="24"/>
          <w:szCs w:val="24"/>
          <w:u w:val="single"/>
        </w:rPr>
        <w:t>истории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2020 года</w:t>
      </w:r>
    </w:p>
    <w:p w:rsidR="00FE3CBC" w:rsidRPr="00BF3B5E" w:rsidRDefault="00FE3CBC" w:rsidP="00BF3B5E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84B4D" w:rsidRPr="00BF3B5E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В ОГЭ - 2019 по </w:t>
      </w:r>
      <w:r w:rsidR="000C5D8B" w:rsidRPr="00BF3B5E">
        <w:rPr>
          <w:rFonts w:ascii="Times New Roman" w:hAnsi="Times New Roman" w:cs="Times New Roman"/>
          <w:sz w:val="24"/>
          <w:szCs w:val="24"/>
          <w:u w:val="single"/>
        </w:rPr>
        <w:t>истории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приняли участие </w:t>
      </w:r>
      <w:r w:rsidR="00147B1C" w:rsidRPr="00BF3B5E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BF3B5E">
        <w:rPr>
          <w:rFonts w:ascii="Times New Roman" w:hAnsi="Times New Roman" w:cs="Times New Roman"/>
          <w:sz w:val="24"/>
          <w:szCs w:val="24"/>
        </w:rPr>
        <w:t xml:space="preserve"> человек из </w:t>
      </w:r>
      <w:r w:rsidR="00147B1C" w:rsidRPr="00BF3B5E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BF3B5E">
        <w:rPr>
          <w:rFonts w:ascii="Times New Roman" w:hAnsi="Times New Roman" w:cs="Times New Roman"/>
          <w:sz w:val="24"/>
          <w:szCs w:val="24"/>
        </w:rPr>
        <w:t xml:space="preserve"> школ района</w:t>
      </w:r>
      <w:r w:rsidR="00FF0ACE" w:rsidRPr="00BF3B5E">
        <w:rPr>
          <w:rFonts w:ascii="Times New Roman" w:hAnsi="Times New Roman" w:cs="Times New Roman"/>
          <w:sz w:val="24"/>
          <w:szCs w:val="24"/>
        </w:rPr>
        <w:t>(</w:t>
      </w:r>
      <w:r w:rsidRPr="00BF3B5E">
        <w:rPr>
          <w:rFonts w:ascii="Times New Roman" w:hAnsi="Times New Roman" w:cs="Times New Roman"/>
          <w:sz w:val="24"/>
          <w:szCs w:val="24"/>
        </w:rPr>
        <w:t>№</w:t>
      </w:r>
      <w:r w:rsidR="00147B1C" w:rsidRPr="00BF3B5E">
        <w:rPr>
          <w:rFonts w:ascii="Times New Roman" w:hAnsi="Times New Roman" w:cs="Times New Roman"/>
          <w:sz w:val="24"/>
          <w:szCs w:val="24"/>
        </w:rPr>
        <w:t>2, 9, 10, 14</w:t>
      </w:r>
      <w:r w:rsidRPr="00BF3B5E">
        <w:rPr>
          <w:rFonts w:ascii="Times New Roman" w:hAnsi="Times New Roman" w:cs="Times New Roman"/>
          <w:sz w:val="24"/>
          <w:szCs w:val="24"/>
        </w:rPr>
        <w:t xml:space="preserve">). Порог успешности - </w:t>
      </w:r>
      <w:r w:rsidR="00941B3D" w:rsidRPr="00BF3B5E">
        <w:rPr>
          <w:rFonts w:ascii="Times New Roman" w:hAnsi="Times New Roman" w:cs="Times New Roman"/>
          <w:sz w:val="24"/>
          <w:szCs w:val="24"/>
          <w:u w:val="single"/>
        </w:rPr>
        <w:t>13</w:t>
      </w:r>
      <w:r w:rsidRPr="00BF3B5E">
        <w:rPr>
          <w:rFonts w:ascii="Times New Roman" w:hAnsi="Times New Roman" w:cs="Times New Roman"/>
          <w:sz w:val="24"/>
          <w:szCs w:val="24"/>
        </w:rPr>
        <w:t xml:space="preserve"> баллов. </w:t>
      </w:r>
      <w:proofErr w:type="gramStart"/>
      <w:r w:rsidRPr="00BF3B5E">
        <w:rPr>
          <w:rFonts w:ascii="Times New Roman" w:hAnsi="Times New Roman" w:cs="Times New Roman"/>
          <w:sz w:val="24"/>
          <w:szCs w:val="24"/>
        </w:rPr>
        <w:t>Сдававших</w:t>
      </w:r>
      <w:proofErr w:type="gramEnd"/>
      <w:r w:rsidRPr="00BF3B5E">
        <w:rPr>
          <w:rFonts w:ascii="Times New Roman" w:hAnsi="Times New Roman" w:cs="Times New Roman"/>
          <w:sz w:val="24"/>
          <w:szCs w:val="24"/>
        </w:rPr>
        <w:t xml:space="preserve">, но не преодолевших порог успешности </w:t>
      </w:r>
      <w:r w:rsidR="00941B3D" w:rsidRPr="00BF3B5E">
        <w:rPr>
          <w:rFonts w:ascii="Times New Roman" w:hAnsi="Times New Roman" w:cs="Times New Roman"/>
          <w:sz w:val="24"/>
          <w:szCs w:val="24"/>
        </w:rPr>
        <w:t>нет</w:t>
      </w:r>
      <w:r w:rsidR="00BF3B5E" w:rsidRPr="00BF3B5E">
        <w:rPr>
          <w:rFonts w:ascii="Times New Roman" w:hAnsi="Times New Roman" w:cs="Times New Roman"/>
          <w:sz w:val="24"/>
          <w:szCs w:val="24"/>
        </w:rPr>
        <w:t xml:space="preserve"> </w:t>
      </w:r>
      <w:r w:rsidR="00DF051A" w:rsidRPr="00BF3B5E">
        <w:rPr>
          <w:rFonts w:ascii="Times New Roman" w:hAnsi="Times New Roman"/>
          <w:sz w:val="24"/>
          <w:szCs w:val="24"/>
        </w:rPr>
        <w:t>(в 2018 году –</w:t>
      </w:r>
      <w:r w:rsidR="00941B3D" w:rsidRPr="00BF3B5E">
        <w:rPr>
          <w:rFonts w:ascii="Times New Roman" w:hAnsi="Times New Roman"/>
          <w:sz w:val="24"/>
          <w:szCs w:val="24"/>
        </w:rPr>
        <w:t>0</w:t>
      </w:r>
      <w:r w:rsidR="00DF051A" w:rsidRPr="00BF3B5E">
        <w:rPr>
          <w:rFonts w:ascii="Times New Roman" w:hAnsi="Times New Roman"/>
          <w:sz w:val="24"/>
          <w:szCs w:val="24"/>
        </w:rPr>
        <w:t>чел.)</w:t>
      </w:r>
      <w:r w:rsidRPr="00BF3B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3CBC" w:rsidRPr="00BF3B5E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517423777"/>
      <w:r w:rsidRPr="00BF3B5E">
        <w:rPr>
          <w:rFonts w:ascii="Times New Roman" w:hAnsi="Times New Roman" w:cs="Times New Roman"/>
          <w:b/>
          <w:sz w:val="24"/>
          <w:szCs w:val="24"/>
        </w:rPr>
        <w:t xml:space="preserve">Обученность составила </w:t>
      </w:r>
      <w:bookmarkEnd w:id="0"/>
      <w:r w:rsidR="00BF3B5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ACE" w:rsidRPr="00BF3B5E">
        <w:rPr>
          <w:rFonts w:ascii="Times New Roman" w:hAnsi="Times New Roman" w:cs="Times New Roman"/>
          <w:b/>
          <w:sz w:val="24"/>
          <w:szCs w:val="24"/>
          <w:u w:val="single"/>
        </w:rPr>
        <w:t>100</w:t>
      </w:r>
      <w:r w:rsidRPr="00BF3B5E">
        <w:rPr>
          <w:rFonts w:ascii="Times New Roman" w:hAnsi="Times New Roman" w:cs="Times New Roman"/>
          <w:b/>
          <w:sz w:val="24"/>
          <w:szCs w:val="24"/>
        </w:rPr>
        <w:t>%</w:t>
      </w:r>
      <w:r w:rsidR="00941B3D" w:rsidRPr="00BF3B5E">
        <w:rPr>
          <w:rFonts w:ascii="Times New Roman" w:hAnsi="Times New Roman" w:cs="Times New Roman"/>
          <w:b/>
          <w:sz w:val="24"/>
          <w:szCs w:val="24"/>
        </w:rPr>
        <w:t>.</w:t>
      </w:r>
    </w:p>
    <w:p w:rsidR="00FE3CBC" w:rsidRPr="00BF3B5E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Качество </w:t>
      </w:r>
      <w:r w:rsidR="00CD1978" w:rsidRPr="00BF3B5E">
        <w:rPr>
          <w:rFonts w:ascii="Times New Roman" w:hAnsi="Times New Roman" w:cs="Times New Roman"/>
          <w:b/>
          <w:sz w:val="24"/>
          <w:szCs w:val="24"/>
        </w:rPr>
        <w:t xml:space="preserve">знаний </w:t>
      </w:r>
      <w:r w:rsidR="00BF3B5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ACE" w:rsidRPr="00BF3B5E">
        <w:rPr>
          <w:rFonts w:ascii="Times New Roman" w:hAnsi="Times New Roman" w:cs="Times New Roman"/>
          <w:b/>
          <w:sz w:val="24"/>
          <w:szCs w:val="24"/>
          <w:u w:val="single"/>
        </w:rPr>
        <w:t>70</w:t>
      </w:r>
      <w:r w:rsidRPr="00BF3B5E">
        <w:rPr>
          <w:rFonts w:ascii="Times New Roman" w:hAnsi="Times New Roman" w:cs="Times New Roman"/>
          <w:b/>
          <w:sz w:val="24"/>
          <w:szCs w:val="24"/>
        </w:rPr>
        <w:t>%</w:t>
      </w:r>
      <w:r w:rsidR="00941B3D" w:rsidRPr="00BF3B5E">
        <w:rPr>
          <w:rFonts w:ascii="Times New Roman" w:hAnsi="Times New Roman" w:cs="Times New Roman"/>
          <w:b/>
          <w:sz w:val="24"/>
          <w:szCs w:val="24"/>
        </w:rPr>
        <w:t>.</w:t>
      </w:r>
    </w:p>
    <w:p w:rsidR="003618A6" w:rsidRPr="00BF3B5E" w:rsidRDefault="003618A6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>Выше районного показателя качество знаний в школах №</w:t>
      </w:r>
      <w:r w:rsidR="00FF0ACE" w:rsidRPr="00BF3B5E">
        <w:rPr>
          <w:rFonts w:ascii="Times New Roman" w:hAnsi="Times New Roman" w:cs="Times New Roman"/>
          <w:b/>
          <w:sz w:val="24"/>
          <w:szCs w:val="24"/>
          <w:u w:val="single"/>
        </w:rPr>
        <w:t>2,9</w:t>
      </w:r>
      <w:r w:rsidRPr="00BF3B5E">
        <w:rPr>
          <w:rFonts w:ascii="Times New Roman" w:hAnsi="Times New Roman" w:cs="Times New Roman"/>
          <w:b/>
          <w:sz w:val="24"/>
          <w:szCs w:val="24"/>
        </w:rPr>
        <w:t>.</w:t>
      </w:r>
    </w:p>
    <w:p w:rsidR="00FE3CBC" w:rsidRPr="00BF3B5E" w:rsidRDefault="00FE3CBC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 xml:space="preserve">Средний балл </w:t>
      </w:r>
      <w:r w:rsidR="00BF3B5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FF0ACE" w:rsidRPr="00BF3B5E">
        <w:rPr>
          <w:rFonts w:ascii="Times New Roman" w:hAnsi="Times New Roman" w:cs="Times New Roman"/>
          <w:b/>
          <w:sz w:val="24"/>
          <w:szCs w:val="24"/>
          <w:u w:val="single"/>
        </w:rPr>
        <w:t>28,3</w:t>
      </w:r>
      <w:r w:rsidRPr="00BF3B5E">
        <w:rPr>
          <w:rFonts w:ascii="Times New Roman" w:hAnsi="Times New Roman" w:cs="Times New Roman"/>
          <w:b/>
          <w:sz w:val="24"/>
          <w:szCs w:val="24"/>
        </w:rPr>
        <w:t>.</w:t>
      </w:r>
    </w:p>
    <w:p w:rsidR="003618A6" w:rsidRPr="00BF3B5E" w:rsidRDefault="003618A6" w:rsidP="00BF3B5E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>Выше районного показателя средний ба</w:t>
      </w:r>
      <w:proofErr w:type="gramStart"/>
      <w:r w:rsidRPr="00BF3B5E">
        <w:rPr>
          <w:rFonts w:ascii="Times New Roman" w:hAnsi="Times New Roman" w:cs="Times New Roman"/>
          <w:b/>
          <w:sz w:val="24"/>
          <w:szCs w:val="24"/>
        </w:rPr>
        <w:t>лл в шк</w:t>
      </w:r>
      <w:proofErr w:type="gramEnd"/>
      <w:r w:rsidRPr="00BF3B5E">
        <w:rPr>
          <w:rFonts w:ascii="Times New Roman" w:hAnsi="Times New Roman" w:cs="Times New Roman"/>
          <w:b/>
          <w:sz w:val="24"/>
          <w:szCs w:val="24"/>
        </w:rPr>
        <w:t>олах №</w:t>
      </w:r>
      <w:r w:rsidR="00FF0ACE" w:rsidRPr="00BF3B5E">
        <w:rPr>
          <w:rFonts w:ascii="Times New Roman" w:hAnsi="Times New Roman" w:cs="Times New Roman"/>
          <w:b/>
          <w:sz w:val="24"/>
          <w:szCs w:val="24"/>
          <w:u w:val="single"/>
        </w:rPr>
        <w:t>2,9,10</w:t>
      </w:r>
      <w:r w:rsidRPr="00BF3B5E">
        <w:rPr>
          <w:rFonts w:ascii="Times New Roman" w:hAnsi="Times New Roman" w:cs="Times New Roman"/>
          <w:b/>
          <w:sz w:val="24"/>
          <w:szCs w:val="24"/>
        </w:rPr>
        <w:t>.</w:t>
      </w:r>
    </w:p>
    <w:p w:rsidR="00B84B4D" w:rsidRPr="00BF3B5E" w:rsidRDefault="00B84B4D" w:rsidP="00BF3B5E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sz w:val="24"/>
          <w:szCs w:val="24"/>
        </w:rPr>
        <w:tab/>
      </w:r>
      <w:r w:rsidRPr="00BF3B5E">
        <w:rPr>
          <w:rFonts w:ascii="Times New Roman" w:hAnsi="Times New Roman" w:cs="Times New Roman"/>
          <w:sz w:val="24"/>
          <w:szCs w:val="24"/>
        </w:rPr>
        <w:tab/>
      </w:r>
    </w:p>
    <w:p w:rsidR="00FE3CBC" w:rsidRPr="00BF3B5E" w:rsidRDefault="00FE3CBC" w:rsidP="00BF3B5E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 xml:space="preserve">Анализ результатов ОГЭ </w:t>
      </w:r>
    </w:p>
    <w:tbl>
      <w:tblPr>
        <w:tblpPr w:leftFromText="180" w:rightFromText="180" w:vertAnchor="text" w:tblpXSpec="center" w:tblpY="201"/>
        <w:tblW w:w="10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737"/>
        <w:gridCol w:w="1254"/>
        <w:gridCol w:w="760"/>
        <w:gridCol w:w="653"/>
        <w:gridCol w:w="1082"/>
        <w:gridCol w:w="979"/>
        <w:gridCol w:w="1351"/>
        <w:gridCol w:w="985"/>
        <w:gridCol w:w="1556"/>
      </w:tblGrid>
      <w:tr w:rsidR="004A4755" w:rsidRPr="00BF3B5E" w:rsidTr="00F178BD"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по списку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Число участников ОГЭ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Не преодолели</w:t>
            </w:r>
          </w:p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порог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отметка</w:t>
            </w:r>
          </w:p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обученности</w:t>
            </w:r>
          </w:p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качества</w:t>
            </w:r>
          </w:p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  <w:vMerge w:val="restart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4A4755" w:rsidRPr="00BF3B5E" w:rsidRDefault="004A4755" w:rsidP="00BF3B5E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учителей</w:t>
            </w:r>
          </w:p>
        </w:tc>
      </w:tr>
      <w:tr w:rsidR="004A4755" w:rsidRPr="00BF3B5E" w:rsidTr="00F178BD"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4" w:space="0" w:color="000000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  <w:vMerge/>
          </w:tcPr>
          <w:p w:rsidR="004A4755" w:rsidRPr="00BF3B5E" w:rsidRDefault="004A4755" w:rsidP="00BF3B5E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98144444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1"/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Давыдова В.Н.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0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4,33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29,83</w:t>
            </w:r>
          </w:p>
        </w:tc>
        <w:tc>
          <w:tcPr>
            <w:tcW w:w="1276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1665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Бардик Ю.В.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Грахов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Д.П.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2019г.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229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0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28,3</w:t>
            </w:r>
          </w:p>
        </w:tc>
        <w:tc>
          <w:tcPr>
            <w:tcW w:w="1276" w:type="dxa"/>
          </w:tcPr>
          <w:p w:rsidR="004A4755" w:rsidRPr="00BF3B5E" w:rsidRDefault="00F178BD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665" w:type="dxa"/>
          </w:tcPr>
          <w:p w:rsidR="004A4755" w:rsidRPr="00BF3B5E" w:rsidRDefault="004A475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731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0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27,21</w:t>
            </w:r>
          </w:p>
        </w:tc>
        <w:tc>
          <w:tcPr>
            <w:tcW w:w="1276" w:type="dxa"/>
          </w:tcPr>
          <w:p w:rsidR="004A4755" w:rsidRPr="00BF3B5E" w:rsidRDefault="00F178BD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64,3</w:t>
            </w:r>
          </w:p>
        </w:tc>
        <w:tc>
          <w:tcPr>
            <w:tcW w:w="1665" w:type="dxa"/>
          </w:tcPr>
          <w:p w:rsidR="004A4755" w:rsidRPr="00BF3B5E" w:rsidRDefault="004A475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755" w:rsidRPr="00BF3B5E" w:rsidTr="00F178BD">
        <w:tc>
          <w:tcPr>
            <w:tcW w:w="1124" w:type="dxa"/>
          </w:tcPr>
          <w:p w:rsidR="004A4755" w:rsidRPr="00BF3B5E" w:rsidRDefault="004A475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731" w:type="dxa"/>
          </w:tcPr>
          <w:p w:rsidR="004A4755" w:rsidRPr="00BF3B5E" w:rsidRDefault="004A475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4A4755" w:rsidRPr="00BF3B5E" w:rsidRDefault="00CD197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760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+1,09</w:t>
            </w:r>
          </w:p>
        </w:tc>
        <w:tc>
          <w:tcPr>
            <w:tcW w:w="1276" w:type="dxa"/>
          </w:tcPr>
          <w:p w:rsidR="004A4755" w:rsidRPr="00BF3B5E" w:rsidRDefault="00F178BD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A4755" w:rsidRPr="00BF3B5E" w:rsidRDefault="00F178B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+5,7</w:t>
            </w:r>
          </w:p>
        </w:tc>
        <w:tc>
          <w:tcPr>
            <w:tcW w:w="1665" w:type="dxa"/>
          </w:tcPr>
          <w:p w:rsidR="004A4755" w:rsidRPr="00BF3B5E" w:rsidRDefault="004A475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52EC7" w:rsidRPr="00BF3B5E" w:rsidRDefault="00352EC7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Распределение оценок ОГЭ </w:t>
      </w:r>
    </w:p>
    <w:p w:rsidR="00352EC7" w:rsidRPr="00BF3B5E" w:rsidRDefault="00352EC7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352EC7" w:rsidRPr="00BF3B5E" w:rsidTr="00D577D4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Число участников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1" w:type="dxa"/>
            <w:vMerge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  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tabs>
                <w:tab w:val="left" w:pos="57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2EC7" w:rsidRPr="00BF3B5E" w:rsidTr="00D577D4">
        <w:trPr>
          <w:jc w:val="center"/>
        </w:trPr>
        <w:tc>
          <w:tcPr>
            <w:tcW w:w="1090" w:type="dxa"/>
            <w:shd w:val="clear" w:color="auto" w:fill="auto"/>
          </w:tcPr>
          <w:p w:rsidR="00352EC7" w:rsidRPr="00BF3B5E" w:rsidRDefault="00352EC7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81" w:type="dxa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62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37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9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24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4" w:type="dxa"/>
            <w:shd w:val="clear" w:color="auto" w:fill="auto"/>
          </w:tcPr>
          <w:p w:rsidR="00352EC7" w:rsidRPr="00BF3B5E" w:rsidRDefault="009B72BB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:rsidR="00352EC7" w:rsidRPr="00BF3B5E" w:rsidRDefault="00352EC7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Шкала перевода баллов в оценки ОГЭ</w:t>
      </w: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4765" w:type="pct"/>
        <w:jc w:val="center"/>
        <w:tblCellMar>
          <w:left w:w="40" w:type="dxa"/>
          <w:right w:w="40" w:type="dxa"/>
        </w:tblCellMar>
        <w:tblLook w:val="0000"/>
      </w:tblPr>
      <w:tblGrid>
        <w:gridCol w:w="1363"/>
        <w:gridCol w:w="1913"/>
        <w:gridCol w:w="2241"/>
        <w:gridCol w:w="2241"/>
        <w:gridCol w:w="2178"/>
      </w:tblGrid>
      <w:tr w:rsidR="00FE3CBC" w:rsidRPr="00BF3B5E" w:rsidTr="00F178BD">
        <w:trPr>
          <w:trHeight w:val="172"/>
          <w:jc w:val="center"/>
        </w:trPr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BF3B5E" w:rsidRDefault="00FE3CBC" w:rsidP="00BF3B5E">
            <w:pPr>
              <w:pStyle w:val="Style14"/>
              <w:widowControl/>
              <w:jc w:val="left"/>
              <w:rPr>
                <w:rStyle w:val="FontStyle32"/>
                <w:sz w:val="24"/>
                <w:szCs w:val="24"/>
              </w:rPr>
            </w:pPr>
            <w:r w:rsidRPr="00BF3B5E">
              <w:rPr>
                <w:rStyle w:val="FontStyle32"/>
                <w:sz w:val="24"/>
                <w:szCs w:val="24"/>
              </w:rPr>
              <w:t>Оценка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«2»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«3»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«4»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BF3B5E" w:rsidRDefault="00FE3CBC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BF3B5E">
              <w:rPr>
                <w:rStyle w:val="FontStyle31"/>
                <w:b/>
                <w:sz w:val="24"/>
                <w:szCs w:val="24"/>
              </w:rPr>
              <w:t>«5»</w:t>
            </w:r>
          </w:p>
        </w:tc>
      </w:tr>
      <w:tr w:rsidR="00FE3CBC" w:rsidRPr="00BF3B5E" w:rsidTr="00F178BD">
        <w:trPr>
          <w:trHeight w:val="345"/>
          <w:jc w:val="center"/>
        </w:trPr>
        <w:tc>
          <w:tcPr>
            <w:tcW w:w="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CBC" w:rsidRPr="00BF3B5E" w:rsidRDefault="00FE3CBC" w:rsidP="00BF3B5E">
            <w:pPr>
              <w:pStyle w:val="Style14"/>
              <w:widowControl/>
              <w:jc w:val="left"/>
              <w:rPr>
                <w:rStyle w:val="FontStyle32"/>
                <w:sz w:val="24"/>
                <w:szCs w:val="24"/>
              </w:rPr>
            </w:pPr>
            <w:r w:rsidRPr="00BF3B5E">
              <w:rPr>
                <w:rStyle w:val="FontStyle32"/>
                <w:sz w:val="24"/>
                <w:szCs w:val="24"/>
              </w:rPr>
              <w:t>Количество баллов</w:t>
            </w:r>
          </w:p>
        </w:tc>
        <w:tc>
          <w:tcPr>
            <w:tcW w:w="9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BF3B5E" w:rsidRDefault="00F178BD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4"/>
                <w:szCs w:val="24"/>
              </w:rPr>
            </w:pPr>
            <w:r w:rsidRPr="00BF3B5E">
              <w:rPr>
                <w:rStyle w:val="FontStyle31"/>
                <w:b/>
                <w:bCs/>
                <w:sz w:val="24"/>
                <w:szCs w:val="24"/>
              </w:rPr>
              <w:t>0 - 12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BF3B5E" w:rsidRDefault="00F178BD" w:rsidP="00BF3B5E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4"/>
                <w:szCs w:val="24"/>
              </w:rPr>
            </w:pPr>
            <w:r w:rsidRPr="00BF3B5E">
              <w:rPr>
                <w:rStyle w:val="FontStyle31"/>
                <w:b/>
                <w:bCs/>
                <w:sz w:val="24"/>
                <w:szCs w:val="24"/>
              </w:rPr>
              <w:t>13 - 23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BF3B5E" w:rsidRDefault="00F178BD" w:rsidP="00BF3B5E">
            <w:pPr>
              <w:pStyle w:val="Default"/>
              <w:jc w:val="center"/>
              <w:rPr>
                <w:b/>
                <w:bCs/>
              </w:rPr>
            </w:pPr>
            <w:r w:rsidRPr="00BF3B5E">
              <w:rPr>
                <w:b/>
                <w:bCs/>
              </w:rPr>
              <w:t>24 - 34</w:t>
            </w:r>
          </w:p>
        </w:tc>
        <w:tc>
          <w:tcPr>
            <w:tcW w:w="11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CBC" w:rsidRPr="00BF3B5E" w:rsidRDefault="00F178BD" w:rsidP="00BF3B5E">
            <w:pPr>
              <w:pStyle w:val="Default"/>
              <w:jc w:val="center"/>
              <w:rPr>
                <w:b/>
                <w:bCs/>
              </w:rPr>
            </w:pPr>
            <w:r w:rsidRPr="00BF3B5E">
              <w:rPr>
                <w:b/>
                <w:bCs/>
              </w:rPr>
              <w:t>35 - 44</w:t>
            </w:r>
          </w:p>
        </w:tc>
      </w:tr>
    </w:tbl>
    <w:p w:rsidR="003E3A8E" w:rsidRPr="00BF3B5E" w:rsidRDefault="003E3A8E" w:rsidP="00BF3B5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3CBC" w:rsidRPr="00BF3B5E" w:rsidRDefault="00FE3CBC" w:rsidP="00BF3B5E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Динамика результатов ОГЭ по годам</w:t>
      </w:r>
    </w:p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"/>
        <w:gridCol w:w="708"/>
        <w:gridCol w:w="708"/>
        <w:gridCol w:w="708"/>
        <w:gridCol w:w="700"/>
        <w:gridCol w:w="756"/>
        <w:gridCol w:w="766"/>
        <w:gridCol w:w="708"/>
        <w:gridCol w:w="696"/>
        <w:gridCol w:w="756"/>
        <w:gridCol w:w="756"/>
        <w:gridCol w:w="766"/>
        <w:gridCol w:w="756"/>
      </w:tblGrid>
      <w:tr w:rsidR="00FE3CBC" w:rsidRPr="00BF3B5E" w:rsidTr="00FB3961">
        <w:trPr>
          <w:jc w:val="center"/>
        </w:trPr>
        <w:tc>
          <w:tcPr>
            <w:tcW w:w="867" w:type="dxa"/>
            <w:vMerge w:val="restart"/>
          </w:tcPr>
          <w:p w:rsidR="00FE3CBC" w:rsidRPr="00BF3B5E" w:rsidRDefault="00FE3CBC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2824" w:type="dxa"/>
            <w:gridSpan w:val="4"/>
          </w:tcPr>
          <w:p w:rsidR="00FE3CBC" w:rsidRPr="00BF3B5E" w:rsidRDefault="00037CAC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% обученности</w:t>
            </w:r>
          </w:p>
        </w:tc>
        <w:tc>
          <w:tcPr>
            <w:tcW w:w="2926" w:type="dxa"/>
            <w:gridSpan w:val="4"/>
          </w:tcPr>
          <w:p w:rsidR="00037CAC" w:rsidRPr="00BF3B5E" w:rsidRDefault="00037CAC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% к</w:t>
            </w:r>
            <w:r w:rsidR="00FE3CBC"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ачеств</w:t>
            </w: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2986" w:type="dxa"/>
            <w:gridSpan w:val="4"/>
          </w:tcPr>
          <w:p w:rsidR="00037CAC" w:rsidRPr="00BF3B5E" w:rsidRDefault="00FE3CBC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Средний балл</w:t>
            </w:r>
          </w:p>
        </w:tc>
      </w:tr>
      <w:tr w:rsidR="00FB3961" w:rsidRPr="00BF3B5E" w:rsidTr="00FB3961">
        <w:trPr>
          <w:jc w:val="center"/>
        </w:trPr>
        <w:tc>
          <w:tcPr>
            <w:tcW w:w="867" w:type="dxa"/>
            <w:vMerge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708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00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756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66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708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696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708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756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766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756" w:type="dxa"/>
          </w:tcPr>
          <w:p w:rsidR="00FB3961" w:rsidRPr="00BF3B5E" w:rsidRDefault="00FB3961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2019</w:t>
            </w: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3E3A8E" w:rsidRPr="00BF3B5E" w:rsidTr="003E3A8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23,5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18,9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22,8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3E3A8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13,7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23,3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72,7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27,2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29,83</w:t>
            </w: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3E3A8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3E3A8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13,8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FF0AC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A8E" w:rsidRPr="00BF3B5E" w:rsidTr="003E3A8E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88,7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53,3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64,3</w:t>
            </w:r>
          </w:p>
        </w:tc>
        <w:tc>
          <w:tcPr>
            <w:tcW w:w="69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16,8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23,7</w:t>
            </w:r>
          </w:p>
        </w:tc>
        <w:tc>
          <w:tcPr>
            <w:tcW w:w="76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BF3B5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27,21</w:t>
            </w:r>
          </w:p>
        </w:tc>
        <w:tc>
          <w:tcPr>
            <w:tcW w:w="756" w:type="dxa"/>
            <w:shd w:val="clear" w:color="auto" w:fill="auto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28,3</w:t>
            </w:r>
          </w:p>
        </w:tc>
      </w:tr>
      <w:tr w:rsidR="003E3A8E" w:rsidRPr="00BF3B5E" w:rsidTr="00FB3961">
        <w:trPr>
          <w:jc w:val="center"/>
        </w:trPr>
        <w:tc>
          <w:tcPr>
            <w:tcW w:w="867" w:type="dxa"/>
          </w:tcPr>
          <w:p w:rsidR="003E3A8E" w:rsidRPr="00BF3B5E" w:rsidRDefault="003E3A8E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край</w:t>
            </w:r>
          </w:p>
        </w:tc>
        <w:tc>
          <w:tcPr>
            <w:tcW w:w="708" w:type="dxa"/>
          </w:tcPr>
          <w:p w:rsidR="003E3A8E" w:rsidRPr="00BF3B5E" w:rsidRDefault="00CB4FA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08" w:type="dxa"/>
          </w:tcPr>
          <w:p w:rsidR="003E3A8E" w:rsidRPr="00BF3B5E" w:rsidRDefault="00CB4FA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99,5</w:t>
            </w:r>
          </w:p>
        </w:tc>
        <w:tc>
          <w:tcPr>
            <w:tcW w:w="708" w:type="dxa"/>
          </w:tcPr>
          <w:p w:rsidR="003E3A8E" w:rsidRPr="00BF3B5E" w:rsidRDefault="00CB4FA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98,6</w:t>
            </w:r>
          </w:p>
        </w:tc>
        <w:tc>
          <w:tcPr>
            <w:tcW w:w="700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3E3A8E" w:rsidRPr="00BF3B5E" w:rsidRDefault="00CB4FA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35,9</w:t>
            </w:r>
          </w:p>
        </w:tc>
        <w:tc>
          <w:tcPr>
            <w:tcW w:w="766" w:type="dxa"/>
          </w:tcPr>
          <w:p w:rsidR="003E3A8E" w:rsidRPr="00BF3B5E" w:rsidRDefault="00CB4FA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8" w:type="dxa"/>
          </w:tcPr>
          <w:p w:rsidR="003E3A8E" w:rsidRPr="00BF3B5E" w:rsidRDefault="00CB4FA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  <w:tc>
          <w:tcPr>
            <w:tcW w:w="69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color w:val="000000"/>
                <w:sz w:val="24"/>
                <w:szCs w:val="24"/>
              </w:rPr>
              <w:t>20,05</w:t>
            </w: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  <w:tc>
          <w:tcPr>
            <w:tcW w:w="76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  <w:tc>
          <w:tcPr>
            <w:tcW w:w="756" w:type="dxa"/>
          </w:tcPr>
          <w:p w:rsidR="003E3A8E" w:rsidRPr="00BF3B5E" w:rsidRDefault="003E3A8E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Самый</w:t>
      </w:r>
      <w:proofErr w:type="gramEnd"/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высокий % качества показали школы:</w:t>
      </w:r>
    </w:p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2835"/>
        <w:gridCol w:w="3970"/>
      </w:tblGrid>
      <w:tr w:rsidR="00FE3CBC" w:rsidRPr="00BF3B5E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  <w:p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CB4FA5" w:rsidRPr="00BF3B5E" w:rsidTr="00FF0AC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</w:tcPr>
          <w:p w:rsidR="00CB4FA5" w:rsidRPr="00BF3B5E" w:rsidRDefault="00CB4FA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CB4FA5" w:rsidRPr="00BF3B5E" w:rsidTr="00FF0ACE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70" w:type="dxa"/>
          </w:tcPr>
          <w:p w:rsidR="00CB4FA5" w:rsidRPr="00BF3B5E" w:rsidRDefault="00CB4FA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Давыдова В.Н.</w:t>
            </w:r>
          </w:p>
        </w:tc>
      </w:tr>
    </w:tbl>
    <w:p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Самый</w:t>
      </w:r>
      <w:proofErr w:type="gramEnd"/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низкий % качества показали школы:</w:t>
      </w:r>
    </w:p>
    <w:p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844"/>
        <w:gridCol w:w="3544"/>
        <w:gridCol w:w="3402"/>
      </w:tblGrid>
      <w:tr w:rsidR="00FE3CBC" w:rsidRPr="00BF3B5E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учителей (учителя)</w:t>
            </w:r>
          </w:p>
        </w:tc>
      </w:tr>
      <w:tr w:rsidR="00FE3CBC" w:rsidRPr="00BF3B5E" w:rsidTr="00FB3961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BF3B5E" w:rsidRDefault="00CB4FA5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BF3B5E" w:rsidRDefault="00CB4FA5" w:rsidP="00BF3B5E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Грахов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Д.П.</w:t>
            </w:r>
          </w:p>
        </w:tc>
      </w:tr>
    </w:tbl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Самый высокий % качества показали классы:</w:t>
      </w:r>
    </w:p>
    <w:p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BF3B5E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B4FA5" w:rsidRPr="00BF3B5E" w:rsidTr="00FF0ACE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  <w:hideMark/>
          </w:tcPr>
          <w:p w:rsidR="00CB4FA5" w:rsidRPr="00BF3B5E" w:rsidRDefault="00CB4FA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CB4FA5" w:rsidRPr="00BF3B5E" w:rsidTr="00FF0ACE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02" w:type="dxa"/>
          </w:tcPr>
          <w:p w:rsidR="00CB4FA5" w:rsidRPr="00BF3B5E" w:rsidRDefault="00CB4FA5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Давыдова В.Н.</w:t>
            </w:r>
          </w:p>
        </w:tc>
      </w:tr>
    </w:tbl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Самый низкий % качества показали классы:</w:t>
      </w:r>
    </w:p>
    <w:p w:rsidR="00FE3CBC" w:rsidRPr="00BF3B5E" w:rsidRDefault="00FE3CBC" w:rsidP="00BF3B5E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BF3B5E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</w:tr>
      <w:tr w:rsidR="00CB4FA5" w:rsidRPr="00BF3B5E" w:rsidTr="00FF0ACE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4FA5" w:rsidRPr="00BF3B5E" w:rsidRDefault="00CB4FA5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Грахов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Д.П.</w:t>
            </w:r>
          </w:p>
        </w:tc>
      </w:tr>
      <w:tr w:rsidR="00CB4FA5" w:rsidRPr="00BF3B5E" w:rsidTr="00FF0ACE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4FA5" w:rsidRPr="00BF3B5E" w:rsidRDefault="00CB4FA5" w:rsidP="00BF3B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E62" w:rsidRPr="00BF3B5E" w:rsidRDefault="005E3E62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Наибольшее количество баллов набрали выпускники:</w:t>
      </w:r>
    </w:p>
    <w:p w:rsidR="00FE3CBC" w:rsidRPr="00BF3B5E" w:rsidRDefault="00FE3CBC" w:rsidP="00BF3B5E">
      <w:pPr>
        <w:spacing w:after="0" w:line="240" w:lineRule="auto"/>
        <w:ind w:right="-144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BF3B5E" w:rsidTr="00FB3961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3" w:type="dxa"/>
          </w:tcPr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BF3B5E" w:rsidRDefault="00FE3CBC" w:rsidP="00BF3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</w:tcPr>
          <w:p w:rsidR="00FE3CBC" w:rsidRPr="00BF3B5E" w:rsidRDefault="00FE3CBC" w:rsidP="00BF3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</w:tcPr>
          <w:p w:rsidR="00FE3CBC" w:rsidRPr="00BF3B5E" w:rsidRDefault="00FE3CBC" w:rsidP="00BF3B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FE3CBC" w:rsidRPr="00BF3B5E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FE3CBC" w:rsidRPr="00BF3B5E" w:rsidRDefault="005E3E62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FE3CBC" w:rsidRPr="00BF3B5E" w:rsidRDefault="005E3E62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Беленко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Т.</w:t>
            </w:r>
          </w:p>
        </w:tc>
        <w:tc>
          <w:tcPr>
            <w:tcW w:w="1843" w:type="dxa"/>
          </w:tcPr>
          <w:p w:rsidR="00FE3CBC" w:rsidRPr="00BF3B5E" w:rsidRDefault="005E3E62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:rsidR="00FE3CBC" w:rsidRPr="00BF3B5E" w:rsidRDefault="005E3E62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Ваганова В.Б.</w:t>
            </w:r>
          </w:p>
        </w:tc>
      </w:tr>
      <w:tr w:rsidR="005E3E62" w:rsidRPr="00BF3B5E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E3E62" w:rsidRPr="00BF3B5E" w:rsidRDefault="005E3E62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vMerge w:val="restart"/>
          </w:tcPr>
          <w:p w:rsidR="005E3E62" w:rsidRPr="00BF3B5E" w:rsidRDefault="005E3E62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5E3E62" w:rsidRPr="00BF3B5E" w:rsidRDefault="005E3E62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Балакирева А.</w:t>
            </w:r>
          </w:p>
        </w:tc>
        <w:tc>
          <w:tcPr>
            <w:tcW w:w="1843" w:type="dxa"/>
          </w:tcPr>
          <w:p w:rsidR="005E3E62" w:rsidRPr="00BF3B5E" w:rsidRDefault="005E3E6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vMerge w:val="restart"/>
          </w:tcPr>
          <w:p w:rsidR="005E3E62" w:rsidRPr="00BF3B5E" w:rsidRDefault="005E3E62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Бардик Ю.В.</w:t>
            </w:r>
          </w:p>
        </w:tc>
      </w:tr>
      <w:tr w:rsidR="005E3E62" w:rsidRPr="00BF3B5E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E3E62" w:rsidRPr="00BF3B5E" w:rsidRDefault="005E3E62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Merge/>
          </w:tcPr>
          <w:p w:rsidR="005E3E62" w:rsidRPr="00BF3B5E" w:rsidRDefault="005E3E62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E3E62" w:rsidRPr="00BF3B5E" w:rsidRDefault="005E3E62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Коровяк А.</w:t>
            </w:r>
          </w:p>
        </w:tc>
        <w:tc>
          <w:tcPr>
            <w:tcW w:w="1843" w:type="dxa"/>
          </w:tcPr>
          <w:p w:rsidR="005E3E62" w:rsidRPr="00BF3B5E" w:rsidRDefault="005E3E6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</w:tcPr>
          <w:p w:rsidR="005E3E62" w:rsidRPr="00BF3B5E" w:rsidRDefault="005E3E62" w:rsidP="00BF3B5E">
            <w:pPr>
              <w:snapToGrid w:val="0"/>
              <w:spacing w:after="0" w:line="240" w:lineRule="auto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Сравнительный анализ среднего балла по району, краю по годам</w:t>
      </w: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BF3B5E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Средний балл </w:t>
            </w:r>
          </w:p>
          <w:p w:rsidR="00FE3CBC" w:rsidRPr="00BF3B5E" w:rsidRDefault="00FE3CB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по краю</w:t>
            </w:r>
          </w:p>
        </w:tc>
      </w:tr>
      <w:tr w:rsidR="00672017" w:rsidRPr="00BF3B5E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2017" w:rsidRPr="00BF3B5E" w:rsidRDefault="00672017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2015 – 2016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20,05</w:t>
            </w:r>
          </w:p>
        </w:tc>
      </w:tr>
      <w:tr w:rsidR="00672017" w:rsidRPr="00BF3B5E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2017" w:rsidRPr="00BF3B5E" w:rsidRDefault="00672017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2016 – 2017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23,7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23,6</w:t>
            </w:r>
          </w:p>
        </w:tc>
      </w:tr>
      <w:tr w:rsidR="00672017" w:rsidRPr="00BF3B5E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2017" w:rsidRPr="00BF3B5E" w:rsidRDefault="00672017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2017 – 2018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27,21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25,3</w:t>
            </w:r>
          </w:p>
        </w:tc>
      </w:tr>
      <w:tr w:rsidR="00672017" w:rsidRPr="00BF3B5E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72017" w:rsidRPr="00BF3B5E" w:rsidRDefault="00672017" w:rsidP="00BF3B5E">
            <w:pPr>
              <w:pStyle w:val="ab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2018 – 2019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28,3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2017" w:rsidRPr="00BF3B5E" w:rsidRDefault="00672017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2EC7" w:rsidRPr="00BF3B5E" w:rsidRDefault="00352EC7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экзаменационного варианта</w:t>
      </w:r>
    </w:p>
    <w:p w:rsidR="00DD2407" w:rsidRPr="00BF3B5E" w:rsidRDefault="00DD2407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2407" w:rsidRPr="00BF3B5E" w:rsidRDefault="00D577D4" w:rsidP="00BF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3B5E">
        <w:rPr>
          <w:rFonts w:ascii="Times New Roman" w:eastAsia="Times New Roman" w:hAnsi="Times New Roman" w:cs="Times New Roman"/>
          <w:sz w:val="24"/>
          <w:szCs w:val="24"/>
        </w:rPr>
        <w:t>В связи с переходом части школ на линейную систему изучения истории в 2019 году подготовлены два плана сборки варианта КИМ: демонстрационный вариант № 1 (СОШ № 14), задания которого по содержанию охватывают курс истории с древнейших времен до настоящего времени, и демонстрационный вариант № 2 (СОШ № 2, 9, 10), задания которого охватывают курс истории с древнейших времен до 1914 года.</w:t>
      </w:r>
      <w:proofErr w:type="gramEnd"/>
      <w:r w:rsidRPr="00BF3B5E">
        <w:rPr>
          <w:rFonts w:ascii="Times New Roman" w:eastAsia="Times New Roman" w:hAnsi="Times New Roman" w:cs="Times New Roman"/>
          <w:sz w:val="24"/>
          <w:szCs w:val="24"/>
        </w:rPr>
        <w:t xml:space="preserve"> Количество, типы и сложность заданий двух планов сборки одинаковы.</w:t>
      </w:r>
    </w:p>
    <w:p w:rsidR="00DD2407" w:rsidRPr="00BF3B5E" w:rsidRDefault="00DD2407" w:rsidP="00BF3B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Общее количество заданий– 35. Работа состоит из двух частей.</w:t>
      </w:r>
    </w:p>
    <w:p w:rsidR="00DD2407" w:rsidRPr="00BF3B5E" w:rsidRDefault="00DD2407" w:rsidP="00BF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Часть 1 содержит 30 заданий с кратким ответом в виде одной цифры,</w:t>
      </w:r>
    </w:p>
    <w:p w:rsidR="00DD2407" w:rsidRPr="00BF3B5E" w:rsidRDefault="00DD2407" w:rsidP="00BF3B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соответствующей номеру правильного ответа, последовательности цифр или</w:t>
      </w:r>
    </w:p>
    <w:p w:rsidR="00DD2407" w:rsidRPr="00BF3B5E" w:rsidRDefault="00DD2407" w:rsidP="00BF3B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слова (словосочетания) (каждое задание оценивалось в 1 балл, 24, 26 задания – 2 балла).</w:t>
      </w:r>
    </w:p>
    <w:p w:rsidR="00DD2407" w:rsidRPr="00BF3B5E" w:rsidRDefault="00DD2407" w:rsidP="00BF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Часть 2 содержит 5 заданий с развернутым ответом.  Задания части 2 оцениваются в зависимости от полноты и правильности ответа. За выполнение заданий 31, 32, 34 ставится от 0 до 2 баллов, за задания 33 и 35 – от 0 до 3 баллов.</w:t>
      </w:r>
    </w:p>
    <w:p w:rsidR="00DD2407" w:rsidRPr="00BF3B5E" w:rsidRDefault="00DD2407" w:rsidP="00BF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По уровню сложности: 24 задания первой части базового, 6 заданий повышенного, 3 задания высокого и 2 задания повышенного уровня сложности во 2 части.</w:t>
      </w:r>
    </w:p>
    <w:p w:rsidR="00DD2407" w:rsidRPr="00BF3B5E" w:rsidRDefault="00DD2407" w:rsidP="00BF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Максимальный первичный балл за выполнение всей работы– 44.</w:t>
      </w:r>
    </w:p>
    <w:p w:rsidR="00DD2407" w:rsidRPr="00BF3B5E" w:rsidRDefault="00DD2407" w:rsidP="00BF3B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contextualSpacing/>
        <w:jc w:val="both"/>
        <w:rPr>
          <w:rStyle w:val="apple-style-span"/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F3B5E" w:rsidRDefault="00BF3B5E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3B5E" w:rsidRDefault="00BF3B5E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Средний процент выполнения заданий каждой части</w:t>
      </w: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869" w:type="dxa"/>
        <w:jc w:val="center"/>
        <w:tblLayout w:type="fixed"/>
        <w:tblLook w:val="0000"/>
      </w:tblPr>
      <w:tblGrid>
        <w:gridCol w:w="1354"/>
        <w:gridCol w:w="2805"/>
        <w:gridCol w:w="3111"/>
        <w:gridCol w:w="2599"/>
      </w:tblGrid>
      <w:tr w:rsidR="00FB3961" w:rsidRPr="00BF3B5E" w:rsidTr="00FB3961">
        <w:trPr>
          <w:trHeight w:val="251"/>
          <w:jc w:val="center"/>
        </w:trPr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B3961" w:rsidRPr="00BF3B5E" w:rsidRDefault="00FB3961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5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3961" w:rsidRPr="00BF3B5E" w:rsidRDefault="00FB3961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процент выполнения заданий каждой части</w:t>
            </w:r>
          </w:p>
        </w:tc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3961" w:rsidRPr="00BF3B5E" w:rsidRDefault="00FB3961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Процент выполнения задания ОГЭ в целом</w:t>
            </w:r>
          </w:p>
        </w:tc>
      </w:tr>
      <w:tr w:rsidR="004D5125" w:rsidRPr="00BF3B5E" w:rsidTr="00D577D4">
        <w:trPr>
          <w:trHeight w:val="553"/>
          <w:jc w:val="center"/>
        </w:trPr>
        <w:tc>
          <w:tcPr>
            <w:tcW w:w="13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4D512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4D512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</w:p>
          <w:p w:rsidR="004D5125" w:rsidRPr="00BF3B5E" w:rsidRDefault="004D5125" w:rsidP="00BF3B5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Cs/>
                <w:sz w:val="24"/>
                <w:szCs w:val="24"/>
              </w:rPr>
              <w:t>тесты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125" w:rsidRPr="00BF3B5E" w:rsidRDefault="004D512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Часть 2</w:t>
            </w:r>
          </w:p>
          <w:p w:rsidR="004D5125" w:rsidRPr="00BF3B5E" w:rsidRDefault="004D5125" w:rsidP="00BF3B5E">
            <w:pPr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развёрнутые ответы</w:t>
            </w:r>
          </w:p>
        </w:tc>
        <w:tc>
          <w:tcPr>
            <w:tcW w:w="25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25" w:rsidRPr="00BF3B5E" w:rsidRDefault="004D512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125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4D512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5125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4D512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</w:tr>
      <w:tr w:rsidR="004D5125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4D5125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5125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B649C8" w:rsidRPr="00BF3B5E" w:rsidRDefault="005C7419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46,9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5C7419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5C7419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2019 г.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67,5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55,8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EC44A2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64,3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2018 г.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8F157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68,9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8F157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8F157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B649C8" w:rsidRPr="00BF3B5E" w:rsidTr="00D577D4">
        <w:trPr>
          <w:jc w:val="center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B649C8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9C8" w:rsidRPr="00BF3B5E" w:rsidRDefault="008F157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-1,4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9C8" w:rsidRPr="00BF3B5E" w:rsidRDefault="008F157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+9,8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C8" w:rsidRPr="00BF3B5E" w:rsidRDefault="008F157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+6,3</w:t>
            </w:r>
          </w:p>
        </w:tc>
      </w:tr>
    </w:tbl>
    <w:p w:rsidR="00FE3CBC" w:rsidRPr="00BF3B5E" w:rsidRDefault="00FE3CB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49C8" w:rsidRPr="00BF3B5E" w:rsidRDefault="00B649C8" w:rsidP="00BF3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B649C8" w:rsidRPr="00BF3B5E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:rsidR="00B649C8" w:rsidRPr="00BF3B5E" w:rsidRDefault="00B649C8" w:rsidP="00BF3B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FE3CBC" w:rsidP="00BF3B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Средний процент выполнения тестовых заданий </w:t>
      </w:r>
    </w:p>
    <w:p w:rsidR="00FE3CBC" w:rsidRPr="00BF3B5E" w:rsidRDefault="00FE3CBC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2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4"/>
        <w:gridCol w:w="774"/>
        <w:gridCol w:w="774"/>
        <w:gridCol w:w="773"/>
        <w:gridCol w:w="734"/>
        <w:gridCol w:w="726"/>
        <w:gridCol w:w="733"/>
        <w:gridCol w:w="734"/>
        <w:gridCol w:w="734"/>
        <w:gridCol w:w="659"/>
        <w:gridCol w:w="708"/>
        <w:gridCol w:w="709"/>
        <w:gridCol w:w="709"/>
        <w:gridCol w:w="709"/>
        <w:gridCol w:w="708"/>
        <w:gridCol w:w="709"/>
      </w:tblGrid>
      <w:tr w:rsidR="00ED0745" w:rsidRPr="00BF3B5E" w:rsidTr="00ED0745">
        <w:trPr>
          <w:trHeight w:val="75"/>
          <w:jc w:val="center"/>
        </w:trPr>
        <w:tc>
          <w:tcPr>
            <w:tcW w:w="1454" w:type="dxa"/>
            <w:shd w:val="clear" w:color="auto" w:fill="auto"/>
          </w:tcPr>
          <w:p w:rsidR="00FC342C" w:rsidRPr="00BF3B5E" w:rsidRDefault="00FC342C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774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3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3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4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4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9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ED0745" w:rsidRPr="00BF3B5E" w:rsidTr="00ED0745">
        <w:trPr>
          <w:trHeight w:val="96"/>
          <w:jc w:val="center"/>
        </w:trPr>
        <w:tc>
          <w:tcPr>
            <w:tcW w:w="1454" w:type="dxa"/>
            <w:shd w:val="clear" w:color="auto" w:fill="auto"/>
          </w:tcPr>
          <w:p w:rsidR="00FC342C" w:rsidRPr="00BF3B5E" w:rsidRDefault="00FC342C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342C" w:rsidRPr="00BF3B5E" w:rsidRDefault="00FC342C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D0745" w:rsidRPr="00BF3B5E" w:rsidTr="00ED0745">
        <w:trPr>
          <w:trHeight w:val="23"/>
          <w:jc w:val="center"/>
        </w:trPr>
        <w:tc>
          <w:tcPr>
            <w:tcW w:w="1454" w:type="dxa"/>
            <w:shd w:val="clear" w:color="auto" w:fill="auto"/>
          </w:tcPr>
          <w:p w:rsidR="00FC342C" w:rsidRPr="00BF3B5E" w:rsidRDefault="00FC342C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74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4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26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3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9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C342C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D0745" w:rsidRPr="00BF3B5E" w:rsidTr="00ED0745">
        <w:trPr>
          <w:trHeight w:val="24"/>
          <w:jc w:val="center"/>
        </w:trPr>
        <w:tc>
          <w:tcPr>
            <w:tcW w:w="1454" w:type="dxa"/>
            <w:shd w:val="clear" w:color="auto" w:fill="auto"/>
          </w:tcPr>
          <w:p w:rsidR="00ED0745" w:rsidRPr="00BF3B5E" w:rsidRDefault="00ED0745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74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74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3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34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26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3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34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659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8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9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9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8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ED0745" w:rsidRPr="00BF3B5E" w:rsidRDefault="00ED0745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639EA" w:rsidRPr="00BF3B5E" w:rsidTr="00ED0745">
        <w:trPr>
          <w:trHeight w:val="23"/>
          <w:jc w:val="center"/>
        </w:trPr>
        <w:tc>
          <w:tcPr>
            <w:tcW w:w="1454" w:type="dxa"/>
            <w:shd w:val="clear" w:color="auto" w:fill="auto"/>
          </w:tcPr>
          <w:p w:rsidR="005639EA" w:rsidRPr="00BF3B5E" w:rsidRDefault="005639EA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74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4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73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4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33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34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639EA" w:rsidRPr="00BF3B5E" w:rsidTr="00ED0745">
        <w:trPr>
          <w:trHeight w:val="24"/>
          <w:jc w:val="center"/>
        </w:trPr>
        <w:tc>
          <w:tcPr>
            <w:tcW w:w="1454" w:type="dxa"/>
            <w:shd w:val="clear" w:color="auto" w:fill="auto"/>
          </w:tcPr>
          <w:p w:rsidR="005639EA" w:rsidRPr="00BF3B5E" w:rsidRDefault="005639EA" w:rsidP="00BF3B5E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74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74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73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34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26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33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734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34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659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08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5639EA" w:rsidRPr="00BF3B5E" w:rsidRDefault="00EC08F1" w:rsidP="00BF3B5E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3E04A0" w:rsidRPr="00BF3B5E" w:rsidTr="000A0CB5">
        <w:trPr>
          <w:trHeight w:val="23"/>
          <w:jc w:val="center"/>
        </w:trPr>
        <w:tc>
          <w:tcPr>
            <w:tcW w:w="1454" w:type="dxa"/>
            <w:shd w:val="clear" w:color="auto" w:fill="auto"/>
          </w:tcPr>
          <w:p w:rsidR="003E04A0" w:rsidRPr="00BF3B5E" w:rsidRDefault="003E04A0" w:rsidP="00BF3B5E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74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74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73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91,7</w:t>
            </w:r>
          </w:p>
        </w:tc>
        <w:tc>
          <w:tcPr>
            <w:tcW w:w="734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726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733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34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  <w:tc>
          <w:tcPr>
            <w:tcW w:w="734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65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708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76,7</w:t>
            </w:r>
          </w:p>
        </w:tc>
        <w:tc>
          <w:tcPr>
            <w:tcW w:w="70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70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66,7</w:t>
            </w:r>
          </w:p>
        </w:tc>
        <w:tc>
          <w:tcPr>
            <w:tcW w:w="70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708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23,3</w:t>
            </w:r>
          </w:p>
        </w:tc>
      </w:tr>
      <w:tr w:rsidR="003E04A0" w:rsidRPr="00BF3B5E" w:rsidTr="00ED0745">
        <w:trPr>
          <w:trHeight w:val="7"/>
          <w:jc w:val="center"/>
        </w:trPr>
        <w:tc>
          <w:tcPr>
            <w:tcW w:w="1454" w:type="dxa"/>
            <w:shd w:val="clear" w:color="auto" w:fill="auto"/>
          </w:tcPr>
          <w:p w:rsidR="003E04A0" w:rsidRPr="00BF3B5E" w:rsidRDefault="003E04A0" w:rsidP="00BF3B5E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774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+5</w:t>
            </w:r>
          </w:p>
        </w:tc>
        <w:tc>
          <w:tcPr>
            <w:tcW w:w="774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+5</w:t>
            </w:r>
          </w:p>
        </w:tc>
        <w:tc>
          <w:tcPr>
            <w:tcW w:w="773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-11,7</w:t>
            </w:r>
          </w:p>
        </w:tc>
        <w:tc>
          <w:tcPr>
            <w:tcW w:w="734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-36,7</w:t>
            </w:r>
          </w:p>
        </w:tc>
        <w:tc>
          <w:tcPr>
            <w:tcW w:w="726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+45</w:t>
            </w:r>
          </w:p>
        </w:tc>
        <w:tc>
          <w:tcPr>
            <w:tcW w:w="733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-10</w:t>
            </w:r>
          </w:p>
        </w:tc>
        <w:tc>
          <w:tcPr>
            <w:tcW w:w="734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+13,3</w:t>
            </w:r>
          </w:p>
        </w:tc>
        <w:tc>
          <w:tcPr>
            <w:tcW w:w="734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-6,7</w:t>
            </w:r>
          </w:p>
        </w:tc>
        <w:tc>
          <w:tcPr>
            <w:tcW w:w="659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-26,7</w:t>
            </w:r>
          </w:p>
        </w:tc>
        <w:tc>
          <w:tcPr>
            <w:tcW w:w="709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-</w:t>
            </w:r>
            <w:r w:rsidR="00111FD8"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1</w:t>
            </w: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+13,3</w:t>
            </w:r>
          </w:p>
        </w:tc>
        <w:tc>
          <w:tcPr>
            <w:tcW w:w="709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-16,7</w:t>
            </w:r>
          </w:p>
        </w:tc>
        <w:tc>
          <w:tcPr>
            <w:tcW w:w="708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+5</w:t>
            </w:r>
          </w:p>
        </w:tc>
        <w:tc>
          <w:tcPr>
            <w:tcW w:w="709" w:type="dxa"/>
          </w:tcPr>
          <w:p w:rsidR="003E04A0" w:rsidRPr="00BF3B5E" w:rsidRDefault="004A7825" w:rsidP="00BF3B5E">
            <w:pPr>
              <w:pStyle w:val="ab"/>
              <w:ind w:left="-50" w:right="-10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+26,7</w:t>
            </w:r>
          </w:p>
        </w:tc>
      </w:tr>
    </w:tbl>
    <w:p w:rsidR="00B649C8" w:rsidRPr="00BF3B5E" w:rsidRDefault="00B649C8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5"/>
        <w:gridCol w:w="660"/>
        <w:gridCol w:w="658"/>
        <w:gridCol w:w="658"/>
        <w:gridCol w:w="817"/>
        <w:gridCol w:w="685"/>
        <w:gridCol w:w="646"/>
        <w:gridCol w:w="770"/>
        <w:gridCol w:w="619"/>
        <w:gridCol w:w="684"/>
        <w:gridCol w:w="649"/>
        <w:gridCol w:w="710"/>
        <w:gridCol w:w="806"/>
        <w:gridCol w:w="809"/>
        <w:gridCol w:w="679"/>
        <w:gridCol w:w="715"/>
        <w:gridCol w:w="1559"/>
      </w:tblGrid>
      <w:tr w:rsidR="004A7825" w:rsidRPr="00BF3B5E" w:rsidTr="004A7825">
        <w:trPr>
          <w:trHeight w:val="278"/>
          <w:jc w:val="center"/>
        </w:trPr>
        <w:tc>
          <w:tcPr>
            <w:tcW w:w="1415" w:type="dxa"/>
          </w:tcPr>
          <w:p w:rsidR="00FC342C" w:rsidRPr="00BF3B5E" w:rsidRDefault="00FC342C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№ ОО</w:t>
            </w:r>
          </w:p>
        </w:tc>
        <w:tc>
          <w:tcPr>
            <w:tcW w:w="660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8" w:type="dxa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8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7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5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6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70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9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4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9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10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6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9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9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15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FC342C" w:rsidRPr="00BF3B5E" w:rsidRDefault="00FC342C" w:rsidP="00BF3B5E">
            <w:pPr>
              <w:snapToGrid w:val="0"/>
              <w:spacing w:after="0" w:line="240" w:lineRule="auto"/>
              <w:ind w:left="-108" w:right="-20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% выполнения в целом</w:t>
            </w:r>
          </w:p>
        </w:tc>
      </w:tr>
      <w:tr w:rsidR="004A7825" w:rsidRPr="00BF3B5E" w:rsidTr="004A7825">
        <w:trPr>
          <w:trHeight w:val="35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2C" w:rsidRPr="00BF3B5E" w:rsidRDefault="00FC342C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42C" w:rsidRPr="00BF3B5E" w:rsidRDefault="00FC342C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FC342C" w:rsidRPr="00BF3B5E" w:rsidRDefault="00BF355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96,9</w:t>
            </w:r>
          </w:p>
        </w:tc>
      </w:tr>
      <w:tr w:rsidR="004A7825" w:rsidRPr="00BF3B5E" w:rsidTr="004A7825">
        <w:trPr>
          <w:trHeight w:val="86"/>
          <w:jc w:val="center"/>
        </w:trPr>
        <w:tc>
          <w:tcPr>
            <w:tcW w:w="1415" w:type="dxa"/>
          </w:tcPr>
          <w:p w:rsidR="00FC342C" w:rsidRPr="00BF3B5E" w:rsidRDefault="00FC342C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60" w:type="dxa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8" w:type="dxa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8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7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6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0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9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4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6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9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9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5" w:type="dxa"/>
            <w:shd w:val="clear" w:color="auto" w:fill="auto"/>
          </w:tcPr>
          <w:p w:rsidR="00FC342C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FC342C" w:rsidRPr="00BF3B5E" w:rsidRDefault="003E04A0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68,8</w:t>
            </w:r>
          </w:p>
        </w:tc>
      </w:tr>
      <w:tr w:rsidR="004A7825" w:rsidRPr="00BF3B5E" w:rsidTr="004A7825">
        <w:trPr>
          <w:trHeight w:val="91"/>
          <w:jc w:val="center"/>
        </w:trPr>
        <w:tc>
          <w:tcPr>
            <w:tcW w:w="1415" w:type="dxa"/>
          </w:tcPr>
          <w:p w:rsidR="00BF3558" w:rsidRPr="00BF3B5E" w:rsidRDefault="00BF3558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0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58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58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7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85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646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70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619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684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  <w:tc>
          <w:tcPr>
            <w:tcW w:w="649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10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06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09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79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15" w:type="dxa"/>
          </w:tcPr>
          <w:p w:rsidR="00BF3558" w:rsidRPr="00BF3B5E" w:rsidRDefault="00BF3558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559" w:type="dxa"/>
            <w:shd w:val="clear" w:color="auto" w:fill="auto"/>
          </w:tcPr>
          <w:p w:rsidR="00BF3558" w:rsidRPr="00BF3B5E" w:rsidRDefault="00BF3558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69,3</w:t>
            </w:r>
          </w:p>
        </w:tc>
      </w:tr>
      <w:tr w:rsidR="004A7825" w:rsidRPr="00BF3B5E" w:rsidTr="004A7825">
        <w:trPr>
          <w:trHeight w:val="86"/>
          <w:jc w:val="center"/>
        </w:trPr>
        <w:tc>
          <w:tcPr>
            <w:tcW w:w="1415" w:type="dxa"/>
          </w:tcPr>
          <w:p w:rsidR="005639EA" w:rsidRPr="00BF3B5E" w:rsidRDefault="005639EA" w:rsidP="00BF3B5E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60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8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58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7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46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84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4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0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06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0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79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5" w:type="dxa"/>
          </w:tcPr>
          <w:p w:rsidR="005639EA" w:rsidRPr="00BF3B5E" w:rsidRDefault="005639EA" w:rsidP="00BF3B5E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5639EA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46,9</w:t>
            </w:r>
          </w:p>
        </w:tc>
      </w:tr>
      <w:tr w:rsidR="004A7825" w:rsidRPr="00BF3B5E" w:rsidTr="004A7825">
        <w:trPr>
          <w:trHeight w:val="91"/>
          <w:jc w:val="center"/>
        </w:trPr>
        <w:tc>
          <w:tcPr>
            <w:tcW w:w="1415" w:type="dxa"/>
          </w:tcPr>
          <w:p w:rsidR="005639EA" w:rsidRPr="00BF3B5E" w:rsidRDefault="005639EA" w:rsidP="00BF3B5E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660" w:type="dxa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58" w:type="dxa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58" w:type="dxa"/>
            <w:shd w:val="clear" w:color="auto" w:fill="auto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817" w:type="dxa"/>
            <w:shd w:val="clear" w:color="auto" w:fill="auto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685" w:type="dxa"/>
            <w:shd w:val="clear" w:color="auto" w:fill="auto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646" w:type="dxa"/>
            <w:shd w:val="clear" w:color="auto" w:fill="auto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70" w:type="dxa"/>
            <w:shd w:val="clear" w:color="auto" w:fill="auto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619" w:type="dxa"/>
            <w:shd w:val="clear" w:color="auto" w:fill="auto"/>
          </w:tcPr>
          <w:p w:rsidR="005639EA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684" w:type="dxa"/>
            <w:shd w:val="clear" w:color="auto" w:fill="auto"/>
          </w:tcPr>
          <w:p w:rsidR="005639EA" w:rsidRPr="00BF3B5E" w:rsidRDefault="0043504D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649" w:type="dxa"/>
            <w:shd w:val="clear" w:color="auto" w:fill="auto"/>
          </w:tcPr>
          <w:p w:rsidR="005639EA" w:rsidRPr="00BF3B5E" w:rsidRDefault="0043504D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710" w:type="dxa"/>
            <w:shd w:val="clear" w:color="auto" w:fill="auto"/>
          </w:tcPr>
          <w:p w:rsidR="005639EA" w:rsidRPr="00BF3B5E" w:rsidRDefault="0043504D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806" w:type="dxa"/>
            <w:shd w:val="clear" w:color="auto" w:fill="auto"/>
          </w:tcPr>
          <w:p w:rsidR="005639EA" w:rsidRPr="00BF3B5E" w:rsidRDefault="0043504D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09" w:type="dxa"/>
            <w:shd w:val="clear" w:color="auto" w:fill="auto"/>
          </w:tcPr>
          <w:p w:rsidR="005639EA" w:rsidRPr="00BF3B5E" w:rsidRDefault="0043504D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679" w:type="dxa"/>
            <w:shd w:val="clear" w:color="auto" w:fill="auto"/>
          </w:tcPr>
          <w:p w:rsidR="005639EA" w:rsidRPr="00BF3B5E" w:rsidRDefault="0043504D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15" w:type="dxa"/>
            <w:shd w:val="clear" w:color="auto" w:fill="auto"/>
          </w:tcPr>
          <w:p w:rsidR="005639EA" w:rsidRPr="00BF3B5E" w:rsidRDefault="0043504D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1559" w:type="dxa"/>
            <w:shd w:val="clear" w:color="auto" w:fill="auto"/>
          </w:tcPr>
          <w:p w:rsidR="005639EA" w:rsidRPr="00BF3B5E" w:rsidRDefault="005639EA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67,5</w:t>
            </w:r>
          </w:p>
        </w:tc>
      </w:tr>
      <w:tr w:rsidR="003E04A0" w:rsidRPr="00BF3B5E" w:rsidTr="004A7825">
        <w:trPr>
          <w:trHeight w:val="86"/>
          <w:jc w:val="center"/>
        </w:trPr>
        <w:tc>
          <w:tcPr>
            <w:tcW w:w="1415" w:type="dxa"/>
          </w:tcPr>
          <w:p w:rsidR="003E04A0" w:rsidRPr="00BF3B5E" w:rsidRDefault="003E04A0" w:rsidP="00BF3B5E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660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73,3</w:t>
            </w:r>
          </w:p>
        </w:tc>
        <w:tc>
          <w:tcPr>
            <w:tcW w:w="658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86,7</w:t>
            </w:r>
          </w:p>
        </w:tc>
        <w:tc>
          <w:tcPr>
            <w:tcW w:w="658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71,7</w:t>
            </w:r>
          </w:p>
        </w:tc>
        <w:tc>
          <w:tcPr>
            <w:tcW w:w="817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56,7</w:t>
            </w:r>
          </w:p>
        </w:tc>
        <w:tc>
          <w:tcPr>
            <w:tcW w:w="685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646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70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61,7</w:t>
            </w:r>
          </w:p>
        </w:tc>
        <w:tc>
          <w:tcPr>
            <w:tcW w:w="61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684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56,7</w:t>
            </w:r>
          </w:p>
        </w:tc>
        <w:tc>
          <w:tcPr>
            <w:tcW w:w="64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56,7</w:t>
            </w:r>
          </w:p>
        </w:tc>
        <w:tc>
          <w:tcPr>
            <w:tcW w:w="710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06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0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28,3</w:t>
            </w:r>
          </w:p>
        </w:tc>
        <w:tc>
          <w:tcPr>
            <w:tcW w:w="679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53,3</w:t>
            </w:r>
          </w:p>
        </w:tc>
        <w:tc>
          <w:tcPr>
            <w:tcW w:w="715" w:type="dxa"/>
            <w:vAlign w:val="center"/>
          </w:tcPr>
          <w:p w:rsidR="003E04A0" w:rsidRPr="00BF3B5E" w:rsidRDefault="003E04A0" w:rsidP="00BF3B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68,3</w:t>
            </w:r>
          </w:p>
        </w:tc>
        <w:tc>
          <w:tcPr>
            <w:tcW w:w="1559" w:type="dxa"/>
            <w:shd w:val="clear" w:color="auto" w:fill="auto"/>
          </w:tcPr>
          <w:p w:rsidR="003E04A0" w:rsidRPr="00BF3B5E" w:rsidRDefault="00EC08F1" w:rsidP="00BF3B5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68,9</w:t>
            </w:r>
          </w:p>
        </w:tc>
      </w:tr>
      <w:tr w:rsidR="004A7825" w:rsidRPr="00BF3B5E" w:rsidTr="004A7825">
        <w:trPr>
          <w:trHeight w:val="29"/>
          <w:jc w:val="center"/>
        </w:trPr>
        <w:tc>
          <w:tcPr>
            <w:tcW w:w="1415" w:type="dxa"/>
          </w:tcPr>
          <w:p w:rsidR="003E04A0" w:rsidRPr="00BF3B5E" w:rsidRDefault="003E04A0" w:rsidP="00BF3B5E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660" w:type="dxa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-23,3</w:t>
            </w:r>
          </w:p>
        </w:tc>
        <w:tc>
          <w:tcPr>
            <w:tcW w:w="658" w:type="dxa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-26,7</w:t>
            </w:r>
          </w:p>
        </w:tc>
        <w:tc>
          <w:tcPr>
            <w:tcW w:w="658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-11,7</w:t>
            </w:r>
          </w:p>
        </w:tc>
        <w:tc>
          <w:tcPr>
            <w:tcW w:w="817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+3,3</w:t>
            </w:r>
          </w:p>
        </w:tc>
        <w:tc>
          <w:tcPr>
            <w:tcW w:w="685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+35</w:t>
            </w:r>
          </w:p>
        </w:tc>
        <w:tc>
          <w:tcPr>
            <w:tcW w:w="646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-10</w:t>
            </w:r>
          </w:p>
        </w:tc>
        <w:tc>
          <w:tcPr>
            <w:tcW w:w="770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+28,3</w:t>
            </w:r>
          </w:p>
        </w:tc>
        <w:tc>
          <w:tcPr>
            <w:tcW w:w="619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-20</w:t>
            </w:r>
          </w:p>
        </w:tc>
        <w:tc>
          <w:tcPr>
            <w:tcW w:w="684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-11,7</w:t>
            </w:r>
          </w:p>
        </w:tc>
        <w:tc>
          <w:tcPr>
            <w:tcW w:w="649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+3,3</w:t>
            </w:r>
          </w:p>
        </w:tc>
        <w:tc>
          <w:tcPr>
            <w:tcW w:w="710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-10</w:t>
            </w:r>
          </w:p>
        </w:tc>
        <w:tc>
          <w:tcPr>
            <w:tcW w:w="806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-15</w:t>
            </w:r>
          </w:p>
        </w:tc>
        <w:tc>
          <w:tcPr>
            <w:tcW w:w="809" w:type="dxa"/>
            <w:shd w:val="clear" w:color="auto" w:fill="auto"/>
          </w:tcPr>
          <w:p w:rsidR="004A7825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+2</w:t>
            </w:r>
            <w:r w:rsidR="00111FD8"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,7</w:t>
            </w:r>
          </w:p>
        </w:tc>
        <w:tc>
          <w:tcPr>
            <w:tcW w:w="679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-3,3</w:t>
            </w:r>
          </w:p>
        </w:tc>
        <w:tc>
          <w:tcPr>
            <w:tcW w:w="715" w:type="dxa"/>
            <w:shd w:val="clear" w:color="auto" w:fill="auto"/>
          </w:tcPr>
          <w:p w:rsidR="003E04A0" w:rsidRPr="00BF3B5E" w:rsidRDefault="004A7825" w:rsidP="00BF3B5E">
            <w:pPr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+11,7</w:t>
            </w:r>
          </w:p>
        </w:tc>
        <w:tc>
          <w:tcPr>
            <w:tcW w:w="1559" w:type="dxa"/>
            <w:shd w:val="clear" w:color="auto" w:fill="auto"/>
          </w:tcPr>
          <w:p w:rsidR="003E04A0" w:rsidRPr="00BF3B5E" w:rsidRDefault="00EC08F1" w:rsidP="00BF3B5E">
            <w:pPr>
              <w:snapToGrid w:val="0"/>
              <w:spacing w:after="0" w:line="240" w:lineRule="auto"/>
              <w:ind w:left="-124" w:right="-141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-1,4</w:t>
            </w:r>
          </w:p>
        </w:tc>
      </w:tr>
    </w:tbl>
    <w:p w:rsidR="00FC342C" w:rsidRPr="00BF3B5E" w:rsidRDefault="00FC342C" w:rsidP="00BF3B5E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</w:p>
    <w:p w:rsidR="00FC342C" w:rsidRPr="00BF3B5E" w:rsidRDefault="00FC342C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</w:pPr>
      <w:r w:rsidRPr="00BF3B5E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Средний процент выполнения части 2 (развёрнутые ответы)</w:t>
      </w:r>
    </w:p>
    <w:p w:rsidR="00FC342C" w:rsidRPr="00BF3B5E" w:rsidRDefault="00FC342C" w:rsidP="00BF3B5E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c"/>
        <w:tblW w:w="0" w:type="auto"/>
        <w:jc w:val="center"/>
        <w:tblLook w:val="04A0"/>
      </w:tblPr>
      <w:tblGrid>
        <w:gridCol w:w="1205"/>
        <w:gridCol w:w="851"/>
        <w:gridCol w:w="850"/>
        <w:gridCol w:w="714"/>
        <w:gridCol w:w="773"/>
        <w:gridCol w:w="773"/>
        <w:gridCol w:w="1461"/>
      </w:tblGrid>
      <w:tr w:rsidR="00BF3558" w:rsidRPr="00BF3B5E" w:rsidTr="00EC08F1">
        <w:trPr>
          <w:jc w:val="center"/>
        </w:trPr>
        <w:tc>
          <w:tcPr>
            <w:tcW w:w="1041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851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50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714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714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714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254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% выполнения в целом</w:t>
            </w:r>
          </w:p>
        </w:tc>
      </w:tr>
      <w:tr w:rsidR="00BF3558" w:rsidRPr="00BF3B5E" w:rsidTr="00EC08F1">
        <w:trPr>
          <w:jc w:val="center"/>
        </w:trPr>
        <w:tc>
          <w:tcPr>
            <w:tcW w:w="1041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BF3558" w:rsidP="00BF3B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</w:tr>
      <w:tr w:rsidR="00BF3558" w:rsidRPr="00BF3B5E" w:rsidTr="00EC08F1">
        <w:trPr>
          <w:jc w:val="center"/>
        </w:trPr>
        <w:tc>
          <w:tcPr>
            <w:tcW w:w="1041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5639EA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5639EA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5639EA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3E04A0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558" w:rsidRPr="00BF3B5E" w:rsidRDefault="003E04A0" w:rsidP="00BF3B5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558" w:rsidRPr="00BF3B5E" w:rsidRDefault="003E04A0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58,3</w:t>
            </w:r>
          </w:p>
        </w:tc>
      </w:tr>
      <w:tr w:rsidR="00BF3558" w:rsidRPr="00BF3B5E" w:rsidTr="00EC08F1">
        <w:trPr>
          <w:jc w:val="center"/>
        </w:trPr>
        <w:tc>
          <w:tcPr>
            <w:tcW w:w="1041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14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714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  <w:tc>
          <w:tcPr>
            <w:tcW w:w="714" w:type="dxa"/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558" w:rsidRPr="00BF3B5E" w:rsidRDefault="00BF3558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63,9</w:t>
            </w:r>
          </w:p>
        </w:tc>
      </w:tr>
      <w:tr w:rsidR="005639EA" w:rsidRPr="00BF3B5E" w:rsidTr="00EC08F1">
        <w:trPr>
          <w:jc w:val="center"/>
        </w:trPr>
        <w:tc>
          <w:tcPr>
            <w:tcW w:w="1041" w:type="dxa"/>
          </w:tcPr>
          <w:p w:rsidR="005639EA" w:rsidRPr="00BF3B5E" w:rsidRDefault="005639EA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5639EA" w:rsidRPr="00BF3B5E" w:rsidRDefault="005639EA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5639EA" w:rsidRPr="00BF3B5E" w:rsidRDefault="005639EA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</w:tcPr>
          <w:p w:rsidR="005639EA" w:rsidRPr="00BF3B5E" w:rsidRDefault="005639EA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714" w:type="dxa"/>
          </w:tcPr>
          <w:p w:rsidR="005639EA" w:rsidRPr="00BF3B5E" w:rsidRDefault="005639EA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</w:tcPr>
          <w:p w:rsidR="005639EA" w:rsidRPr="00BF3B5E" w:rsidRDefault="005639EA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39EA" w:rsidRPr="00BF3B5E" w:rsidRDefault="005639EA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16,7</w:t>
            </w:r>
          </w:p>
        </w:tc>
      </w:tr>
      <w:tr w:rsidR="00EC08F1" w:rsidRPr="00BF3B5E" w:rsidTr="00EC08F1">
        <w:trPr>
          <w:jc w:val="center"/>
        </w:trPr>
        <w:tc>
          <w:tcPr>
            <w:tcW w:w="1041" w:type="dxa"/>
          </w:tcPr>
          <w:p w:rsidR="00EC08F1" w:rsidRPr="00BF3B5E" w:rsidRDefault="00EC08F1" w:rsidP="00BF3B5E">
            <w:pPr>
              <w:ind w:right="-6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1" w:type="dxa"/>
          </w:tcPr>
          <w:p w:rsidR="00EC08F1" w:rsidRPr="00BF3B5E" w:rsidRDefault="0043504D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</w:tcPr>
          <w:p w:rsidR="00EC08F1" w:rsidRPr="00BF3B5E" w:rsidRDefault="0043504D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14" w:type="dxa"/>
          </w:tcPr>
          <w:p w:rsidR="00EC08F1" w:rsidRPr="00BF3B5E" w:rsidRDefault="0043504D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14" w:type="dxa"/>
          </w:tcPr>
          <w:p w:rsidR="00EC08F1" w:rsidRPr="00BF3B5E" w:rsidRDefault="0043504D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14" w:type="dxa"/>
          </w:tcPr>
          <w:p w:rsidR="00EC08F1" w:rsidRPr="00BF3B5E" w:rsidRDefault="0043504D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55,8</w:t>
            </w:r>
          </w:p>
        </w:tc>
      </w:tr>
      <w:tr w:rsidR="00EC08F1" w:rsidRPr="00BF3B5E" w:rsidTr="00EC08F1">
        <w:trPr>
          <w:jc w:val="center"/>
        </w:trPr>
        <w:tc>
          <w:tcPr>
            <w:tcW w:w="1041" w:type="dxa"/>
          </w:tcPr>
          <w:p w:rsidR="00EC08F1" w:rsidRPr="00BF3B5E" w:rsidRDefault="00EC08F1" w:rsidP="00BF3B5E">
            <w:pPr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1" w:type="dxa"/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62,5</w:t>
            </w:r>
          </w:p>
        </w:tc>
        <w:tc>
          <w:tcPr>
            <w:tcW w:w="714" w:type="dxa"/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50,1</w:t>
            </w:r>
          </w:p>
        </w:tc>
        <w:tc>
          <w:tcPr>
            <w:tcW w:w="714" w:type="dxa"/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23,3</w:t>
            </w:r>
          </w:p>
        </w:tc>
        <w:tc>
          <w:tcPr>
            <w:tcW w:w="714" w:type="dxa"/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sz w:val="24"/>
                <w:szCs w:val="24"/>
              </w:rPr>
              <w:t>21,7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</w:tr>
      <w:tr w:rsidR="00EC08F1" w:rsidRPr="00BF3B5E" w:rsidTr="00EC08F1">
        <w:trPr>
          <w:jc w:val="center"/>
        </w:trPr>
        <w:tc>
          <w:tcPr>
            <w:tcW w:w="1041" w:type="dxa"/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851" w:type="dxa"/>
          </w:tcPr>
          <w:p w:rsidR="00EC08F1" w:rsidRPr="00BF3B5E" w:rsidRDefault="00572CEB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</w:t>
            </w:r>
            <w:r w:rsidR="00111FD8"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</w:t>
            </w: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C08F1" w:rsidRPr="00BF3B5E" w:rsidRDefault="00572CEB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-22,5</w:t>
            </w:r>
          </w:p>
        </w:tc>
        <w:tc>
          <w:tcPr>
            <w:tcW w:w="714" w:type="dxa"/>
          </w:tcPr>
          <w:p w:rsidR="00EC08F1" w:rsidRPr="00BF3B5E" w:rsidRDefault="00572CEB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+2,9</w:t>
            </w:r>
          </w:p>
        </w:tc>
        <w:tc>
          <w:tcPr>
            <w:tcW w:w="714" w:type="dxa"/>
          </w:tcPr>
          <w:p w:rsidR="00EC08F1" w:rsidRPr="00BF3B5E" w:rsidRDefault="00572CEB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+46,7</w:t>
            </w:r>
          </w:p>
        </w:tc>
        <w:tc>
          <w:tcPr>
            <w:tcW w:w="714" w:type="dxa"/>
          </w:tcPr>
          <w:p w:rsidR="00EC08F1" w:rsidRPr="00BF3B5E" w:rsidRDefault="00572CEB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+18,3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8F1" w:rsidRPr="00BF3B5E" w:rsidRDefault="00EC08F1" w:rsidP="00BF3B5E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+9,8</w:t>
            </w:r>
          </w:p>
        </w:tc>
      </w:tr>
    </w:tbl>
    <w:p w:rsidR="00FC342C" w:rsidRPr="00BF3B5E" w:rsidRDefault="00FC342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342C" w:rsidRPr="00BF3B5E" w:rsidRDefault="00FC342C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C342C" w:rsidRPr="00BF3B5E" w:rsidSect="00B649C8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:rsidR="00FE3CBC" w:rsidRPr="00BF3B5E" w:rsidRDefault="00FE3CBC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E3CBC" w:rsidRPr="00BF3B5E" w:rsidRDefault="003618A6" w:rsidP="00BF3B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hAnsi="Times New Roman" w:cs="Times New Roman"/>
          <w:b/>
          <w:sz w:val="24"/>
          <w:szCs w:val="24"/>
          <w:u w:val="single"/>
        </w:rPr>
        <w:t>Низкий процент выполнения заданий школами</w:t>
      </w:r>
    </w:p>
    <w:p w:rsidR="00FE3CBC" w:rsidRPr="00BF3B5E" w:rsidRDefault="00FE3CBC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418"/>
        <w:gridCol w:w="5670"/>
        <w:gridCol w:w="1418"/>
        <w:gridCol w:w="1134"/>
      </w:tblGrid>
      <w:tr w:rsidR="00FB3961" w:rsidRPr="00BF3B5E" w:rsidTr="00FB3961">
        <w:tc>
          <w:tcPr>
            <w:tcW w:w="1242" w:type="dxa"/>
            <w:shd w:val="clear" w:color="auto" w:fill="auto"/>
          </w:tcPr>
          <w:p w:rsidR="00FB3961" w:rsidRPr="00BF3B5E" w:rsidRDefault="00FB3961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8" w:type="dxa"/>
          </w:tcPr>
          <w:p w:rsidR="00FB3961" w:rsidRPr="00BF3B5E" w:rsidRDefault="00FB3961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% выполнения каждой части в целом</w:t>
            </w:r>
          </w:p>
        </w:tc>
        <w:tc>
          <w:tcPr>
            <w:tcW w:w="5670" w:type="dxa"/>
            <w:shd w:val="clear" w:color="auto" w:fill="auto"/>
          </w:tcPr>
          <w:p w:rsidR="00FB3961" w:rsidRPr="00BF3B5E" w:rsidRDefault="00FB3961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Тематика заданий</w:t>
            </w: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</w:t>
            </w:r>
            <w:proofErr w:type="gramStart"/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/демо2</w:t>
            </w:r>
          </w:p>
        </w:tc>
        <w:tc>
          <w:tcPr>
            <w:tcW w:w="1418" w:type="dxa"/>
            <w:shd w:val="clear" w:color="auto" w:fill="auto"/>
          </w:tcPr>
          <w:p w:rsidR="00FB3961" w:rsidRPr="00BF3B5E" w:rsidRDefault="00FB3961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% выполнения по критериям и заданиям</w:t>
            </w:r>
          </w:p>
        </w:tc>
        <w:tc>
          <w:tcPr>
            <w:tcW w:w="1134" w:type="dxa"/>
          </w:tcPr>
          <w:p w:rsidR="00FB3961" w:rsidRPr="00BF3B5E" w:rsidRDefault="009061FF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B3961" w:rsidRPr="00BF3B5E">
              <w:rPr>
                <w:rFonts w:ascii="Times New Roman" w:hAnsi="Times New Roman" w:cs="Times New Roman"/>
                <w:sz w:val="24"/>
                <w:szCs w:val="24"/>
              </w:rPr>
              <w:t>иже районного уровня</w:t>
            </w:r>
          </w:p>
          <w:p w:rsidR="00FB3961" w:rsidRPr="00BF3B5E" w:rsidRDefault="00FB3961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  <w:r w:rsidR="009061FF" w:rsidRPr="00BF3B5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F331EE" w:rsidRPr="00BF3B5E" w:rsidTr="00FB3961">
        <w:tc>
          <w:tcPr>
            <w:tcW w:w="1242" w:type="dxa"/>
            <w:shd w:val="clear" w:color="auto" w:fill="auto"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67,5</w:t>
            </w:r>
          </w:p>
        </w:tc>
        <w:tc>
          <w:tcPr>
            <w:tcW w:w="5670" w:type="dxa"/>
            <w:shd w:val="clear" w:color="auto" w:fill="auto"/>
          </w:tcPr>
          <w:p w:rsidR="00F331EE" w:rsidRPr="00BF3B5E" w:rsidRDefault="00F331EE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дат VIII–XVII вв.</w:t>
            </w:r>
            <w:r w:rsidR="0004579D"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VIII– середина XV </w:t>
            </w:r>
            <w:proofErr w:type="gram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F331EE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331EE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331EE" w:rsidRPr="00BF3B5E" w:rsidTr="00FB3961">
        <w:tc>
          <w:tcPr>
            <w:tcW w:w="1242" w:type="dxa"/>
            <w:shd w:val="clear" w:color="auto" w:fill="auto"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331EE" w:rsidRPr="00BF3B5E" w:rsidRDefault="0004579D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фактов VIII–XVII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середина XV </w:t>
            </w:r>
            <w:proofErr w:type="gram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F331EE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331EE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331EE" w:rsidRPr="00BF3B5E" w:rsidTr="00FB3961">
        <w:tc>
          <w:tcPr>
            <w:tcW w:w="1242" w:type="dxa"/>
            <w:shd w:val="clear" w:color="auto" w:fill="auto"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Merge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331EE" w:rsidRPr="00BF3B5E" w:rsidRDefault="0004579D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причин и следствий VIII–XVII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Знание дат середина XV – XVII </w:t>
            </w:r>
            <w:proofErr w:type="gram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F331EE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F331EE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331EE" w:rsidRPr="00BF3B5E" w:rsidTr="00FB3961">
        <w:tc>
          <w:tcPr>
            <w:tcW w:w="1242" w:type="dxa"/>
            <w:shd w:val="clear" w:color="auto" w:fill="auto"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331EE" w:rsidRPr="00BF3B5E" w:rsidRDefault="0004579D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2262035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 VIII–XVII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фактов середина XV – XVII </w:t>
            </w:r>
            <w:proofErr w:type="gram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2"/>
          </w:p>
        </w:tc>
        <w:tc>
          <w:tcPr>
            <w:tcW w:w="1418" w:type="dxa"/>
            <w:shd w:val="clear" w:color="auto" w:fill="auto"/>
          </w:tcPr>
          <w:p w:rsidR="00F331EE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F331EE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F331EE" w:rsidRPr="00BF3B5E" w:rsidTr="00FB3961">
        <w:tc>
          <w:tcPr>
            <w:tcW w:w="1242" w:type="dxa"/>
            <w:shd w:val="clear" w:color="auto" w:fill="auto"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</w:tcPr>
          <w:p w:rsidR="00F331EE" w:rsidRPr="00BF3B5E" w:rsidRDefault="00F33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F331EE" w:rsidRPr="00BF3B5E" w:rsidRDefault="0004579D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дат XVIII – начало XX 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Знание причин и следствий VIII–XVII вв.</w:t>
            </w:r>
          </w:p>
        </w:tc>
        <w:tc>
          <w:tcPr>
            <w:tcW w:w="1418" w:type="dxa"/>
            <w:shd w:val="clear" w:color="auto" w:fill="auto"/>
          </w:tcPr>
          <w:p w:rsidR="00F331EE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F331EE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фактов XVIII – начало XX 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в </w:t>
            </w:r>
            <w:proofErr w:type="spell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источнике</w:t>
            </w:r>
            <w:proofErr w:type="gram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proofErr w:type="spellEnd"/>
            <w:proofErr w:type="gram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–XVII вв.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причин и следствий XVIII – начало XX 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выдающихся деятелей </w:t>
            </w:r>
            <w:proofErr w:type="gram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proofErr w:type="gram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историиVIII</w:t>
            </w:r>
            <w:proofErr w:type="spell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–XVII вв.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0A0CB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 XVIII – начало XX 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фактов истории культуры </w:t>
            </w:r>
            <w:proofErr w:type="spellStart"/>
            <w:proofErr w:type="gramStart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proofErr w:type="spellEnd"/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–XVII вв.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0A0CB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выдающихся деятелей </w:t>
            </w:r>
            <w:proofErr w:type="gram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proofErr w:type="gram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историиXVIII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– начало XX 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D62C31" w:rsidRPr="00BF3B5E">
              <w:rPr>
                <w:rFonts w:ascii="Times New Roman" w:hAnsi="Times New Roman" w:cs="Times New Roman"/>
                <w:sz w:val="24"/>
                <w:szCs w:val="24"/>
              </w:rPr>
              <w:t>Знание дат XVIII – середина XIX в.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0A0CB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основных фактов истории культуры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РоссииXVIII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– начало XX 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фактов XVIII – середина XIX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дат 1914–1941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причин и следствий XVIII – середина XIX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фактов 1914–1941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в источнике XVIII – середина XIX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причин и следствий 1914–1941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фактов Внешняя политика России в XIX – начале XX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фактов 1941–1945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фактов внешняя политика России в XIX – начале XX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источнике1941–1945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дат вторая половина XIX – начало ХХ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2264681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дат 1945–2012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фактов вторая половина XIX – начало ХХ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3"/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4579D" w:rsidRPr="00BF3B5E" w:rsidTr="00FB3961">
        <w:tc>
          <w:tcPr>
            <w:tcW w:w="1242" w:type="dxa"/>
            <w:shd w:val="clear" w:color="auto" w:fill="auto"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vMerge/>
          </w:tcPr>
          <w:p w:rsidR="0004579D" w:rsidRPr="00BF3B5E" w:rsidRDefault="0004579D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04579D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2264741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фактов 1945–2012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причин и следствий вторая половина XIX – начало ХХ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4"/>
          </w:p>
        </w:tc>
        <w:tc>
          <w:tcPr>
            <w:tcW w:w="1418" w:type="dxa"/>
            <w:shd w:val="clear" w:color="auto" w:fill="auto"/>
          </w:tcPr>
          <w:p w:rsidR="0004579D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04579D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2264974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Поиск информации в источнике 1945–2012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Вторая половина XIX – начало ХХ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5"/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10,14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выдающихся деятелей </w:t>
            </w:r>
            <w:proofErr w:type="gram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proofErr w:type="gram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истории1914–2012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XVIII – начало XX в.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исторической картой,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схемойVIII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10,14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2266531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Знание основных фактов истории культуры России1914–2012 гг.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XVIII – начало XX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6"/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иллюстративным</w:t>
            </w:r>
            <w:proofErr w:type="gram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материаломVIII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VIII– начало XX в.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последовательности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событийVIII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38514B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2267135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Систематизация исторической информации (соответствие)VIII–XXI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7"/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Систематизация исторической информаци</w:t>
            </w:r>
            <w:proofErr w:type="gram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множественный выбор)VIII–XXI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VIII – начало XX в.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статистическим источником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информацииVIII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10,14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2267083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понятий,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терминовVIII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End w:id="8"/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9,10,14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исторических событий и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явленийVIII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2266890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информацией, представленной в виде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схемыVIII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9"/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9A3EA5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Знание понятий, терминов (задание на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выявлениелишнего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термина в данном ряду)VIII–XXI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vMerge w:val="restart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55,8</w:t>
            </w:r>
          </w:p>
        </w:tc>
        <w:tc>
          <w:tcPr>
            <w:tcW w:w="5670" w:type="dxa"/>
            <w:shd w:val="clear" w:color="auto" w:fill="auto"/>
          </w:tcPr>
          <w:p w:rsidR="00B46498" w:rsidRPr="00BF3B5E" w:rsidRDefault="00BD4B02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Анализ источника. Атрибуция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документаVIII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BD4B02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Анализ источника. Логический анализ структуры </w:t>
            </w:r>
            <w:proofErr w:type="spellStart"/>
            <w:proofErr w:type="gram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gram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VIII – начало XX в.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125FC9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Анализ исторической ситуации. Соотнесение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общихисторических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и отдельных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фактовVIII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9,10,14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125FC9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исторических событий и </w:t>
            </w:r>
            <w:proofErr w:type="spell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явленийVIII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VIII – начало XX </w:t>
            </w:r>
            <w:proofErr w:type="gramStart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46498" w:rsidRPr="00BF3B5E" w:rsidTr="00FB3961">
        <w:tc>
          <w:tcPr>
            <w:tcW w:w="1242" w:type="dxa"/>
            <w:shd w:val="clear" w:color="auto" w:fill="auto"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vMerge/>
          </w:tcPr>
          <w:p w:rsidR="00B46498" w:rsidRPr="00BF3B5E" w:rsidRDefault="00B46498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B46498" w:rsidRPr="00BF3B5E" w:rsidRDefault="00125FC9" w:rsidP="00BF3B5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ответа на заданную </w:t>
            </w:r>
            <w:proofErr w:type="spellStart"/>
            <w:proofErr w:type="gramStart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gram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VIII</w:t>
            </w:r>
            <w:proofErr w:type="spellEnd"/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–XXI вв.</w:t>
            </w:r>
            <w:r w:rsidRPr="00BF3B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r w:rsidR="00A961EE" w:rsidRPr="00BF3B5E">
              <w:rPr>
                <w:rFonts w:ascii="Times New Roman" w:hAnsi="Times New Roman" w:cs="Times New Roman"/>
                <w:sz w:val="24"/>
                <w:szCs w:val="24"/>
              </w:rPr>
              <w:t>VIII – начало XX в.</w:t>
            </w:r>
          </w:p>
        </w:tc>
        <w:tc>
          <w:tcPr>
            <w:tcW w:w="1418" w:type="dxa"/>
            <w:shd w:val="clear" w:color="auto" w:fill="auto"/>
          </w:tcPr>
          <w:p w:rsidR="00B46498" w:rsidRPr="00BF3B5E" w:rsidRDefault="00A961EE" w:rsidP="00BF3B5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B46498" w:rsidRPr="00BF3B5E" w:rsidRDefault="008F2598" w:rsidP="00BF3B5E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B5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FE3CBC" w:rsidRPr="00BF3B5E" w:rsidRDefault="00FE3CBC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31EE" w:rsidRPr="00BF3B5E" w:rsidRDefault="00F331EE" w:rsidP="00BF3B5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BF3B5E">
        <w:rPr>
          <w:rFonts w:ascii="Times New Roman" w:hAnsi="Times New Roman" w:cs="Times New Roman"/>
          <w:b/>
          <w:sz w:val="24"/>
          <w:szCs w:val="24"/>
        </w:rPr>
        <w:t>все задания ОГЭ</w:t>
      </w:r>
      <w:r w:rsidRPr="00BF3B5E">
        <w:rPr>
          <w:rFonts w:ascii="Times New Roman" w:hAnsi="Times New Roman" w:cs="Times New Roman"/>
          <w:sz w:val="24"/>
          <w:szCs w:val="24"/>
        </w:rPr>
        <w:t xml:space="preserve"> выполнены на </w:t>
      </w:r>
      <w:r w:rsidRPr="00BF3B5E">
        <w:rPr>
          <w:rFonts w:ascii="Times New Roman" w:hAnsi="Times New Roman" w:cs="Times New Roman"/>
          <w:b/>
          <w:bCs/>
          <w:sz w:val="24"/>
          <w:szCs w:val="24"/>
          <w:u w:val="single"/>
        </w:rPr>
        <w:t>64,3</w:t>
      </w:r>
      <w:r w:rsidRPr="00BF3B5E">
        <w:rPr>
          <w:rFonts w:ascii="Times New Roman" w:hAnsi="Times New Roman" w:cs="Times New Roman"/>
          <w:b/>
          <w:sz w:val="24"/>
          <w:szCs w:val="24"/>
        </w:rPr>
        <w:t>%</w:t>
      </w:r>
      <w:r w:rsidRPr="00BF3B5E">
        <w:rPr>
          <w:rFonts w:ascii="Times New Roman" w:hAnsi="Times New Roman" w:cs="Times New Roman"/>
          <w:sz w:val="24"/>
          <w:szCs w:val="24"/>
        </w:rPr>
        <w:t xml:space="preserve">, что </w:t>
      </w:r>
      <w:r w:rsidRPr="00BF3B5E">
        <w:rPr>
          <w:rFonts w:ascii="Times New Roman" w:hAnsi="Times New Roman" w:cs="Times New Roman"/>
          <w:b/>
          <w:sz w:val="24"/>
          <w:szCs w:val="24"/>
        </w:rPr>
        <w:t>выше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результата 2018 года на </w:t>
      </w:r>
      <w:r w:rsidRPr="00BF3B5E">
        <w:rPr>
          <w:rFonts w:ascii="Times New Roman" w:hAnsi="Times New Roman" w:cs="Times New Roman"/>
          <w:b/>
          <w:bCs/>
          <w:sz w:val="24"/>
          <w:szCs w:val="24"/>
          <w:u w:val="single"/>
        </w:rPr>
        <w:t>6,3</w:t>
      </w:r>
      <w:r w:rsidRPr="00BF3B5E">
        <w:rPr>
          <w:rFonts w:ascii="Times New Roman" w:hAnsi="Times New Roman" w:cs="Times New Roman"/>
          <w:sz w:val="24"/>
          <w:szCs w:val="24"/>
        </w:rPr>
        <w:t>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58</w:t>
      </w:r>
      <w:r w:rsidRPr="00BF3B5E">
        <w:rPr>
          <w:rFonts w:ascii="Times New Roman" w:hAnsi="Times New Roman" w:cs="Times New Roman"/>
          <w:sz w:val="24"/>
          <w:szCs w:val="24"/>
        </w:rPr>
        <w:t>%).</w:t>
      </w:r>
    </w:p>
    <w:p w:rsidR="00F331EE" w:rsidRPr="00BF3B5E" w:rsidRDefault="00F331EE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3B5E">
        <w:rPr>
          <w:rFonts w:ascii="Times New Roman" w:hAnsi="Times New Roman" w:cs="Times New Roman"/>
          <w:b/>
          <w:bCs/>
          <w:sz w:val="24"/>
          <w:szCs w:val="24"/>
        </w:rPr>
        <w:t xml:space="preserve">Несмотря на высокие </w:t>
      </w:r>
      <w:proofErr w:type="gramStart"/>
      <w:r w:rsidRPr="00BF3B5E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  <w:proofErr w:type="gramEnd"/>
      <w:r w:rsidRPr="00BF3B5E">
        <w:rPr>
          <w:rFonts w:ascii="Times New Roman" w:hAnsi="Times New Roman" w:cs="Times New Roman"/>
          <w:b/>
          <w:bCs/>
          <w:sz w:val="24"/>
          <w:szCs w:val="24"/>
        </w:rPr>
        <w:t xml:space="preserve"> наблюдается отрицательная динамика в следующих заданиях: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="00565828" w:rsidRPr="00BF3B5E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BF3B5E">
        <w:rPr>
          <w:rFonts w:ascii="Times New Roman" w:hAnsi="Times New Roman" w:cs="Times New Roman"/>
          <w:sz w:val="24"/>
          <w:szCs w:val="24"/>
        </w:rPr>
        <w:t>(</w:t>
      </w:r>
      <w:r w:rsidR="00E768FC" w:rsidRPr="00BF3B5E">
        <w:rPr>
          <w:rFonts w:ascii="Times New Roman" w:hAnsi="Times New Roman" w:cs="Times New Roman"/>
          <w:sz w:val="24"/>
          <w:szCs w:val="24"/>
        </w:rPr>
        <w:t>Знание причин и следствий VIII–XVII вв./ Знание дат середина XV – XVII в.</w:t>
      </w:r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F8317E" w:rsidRPr="00BF3B5E">
        <w:rPr>
          <w:rFonts w:ascii="Times New Roman" w:hAnsi="Times New Roman" w:cs="Times New Roman"/>
          <w:b/>
          <w:bCs/>
          <w:sz w:val="24"/>
          <w:szCs w:val="24"/>
          <w:u w:val="single"/>
        </w:rPr>
        <w:t>80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%</w:t>
      </w:r>
      <w:r w:rsidRPr="00BF3B5E">
        <w:rPr>
          <w:rFonts w:ascii="Times New Roman" w:hAnsi="Times New Roman" w:cs="Times New Roman"/>
          <w:b/>
          <w:sz w:val="24"/>
          <w:szCs w:val="24"/>
        </w:rPr>
        <w:t>,</w:t>
      </w:r>
      <w:r w:rsidRPr="00BF3B5E">
        <w:rPr>
          <w:rFonts w:ascii="Times New Roman" w:hAnsi="Times New Roman" w:cs="Times New Roman"/>
          <w:sz w:val="24"/>
          <w:szCs w:val="24"/>
        </w:rPr>
        <w:t xml:space="preserve"> что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ниже </w:t>
      </w:r>
      <w:r w:rsidRPr="00BF3B5E">
        <w:rPr>
          <w:rFonts w:ascii="Times New Roman" w:hAnsi="Times New Roman" w:cs="Times New Roman"/>
          <w:sz w:val="24"/>
          <w:szCs w:val="24"/>
        </w:rPr>
        <w:t xml:space="preserve">прошлогоднего </w:t>
      </w:r>
      <w:proofErr w:type="spellStart"/>
      <w:r w:rsidRPr="00BF3B5E">
        <w:rPr>
          <w:rFonts w:ascii="Times New Roman" w:hAnsi="Times New Roman" w:cs="Times New Roman"/>
          <w:sz w:val="24"/>
          <w:szCs w:val="24"/>
        </w:rPr>
        <w:t>результата</w:t>
      </w:r>
      <w:r w:rsidR="00111FD8" w:rsidRPr="00BF3B5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11FD8" w:rsidRPr="00BF3B5E">
        <w:rPr>
          <w:rFonts w:ascii="Times New Roman" w:hAnsi="Times New Roman" w:cs="Times New Roman"/>
          <w:sz w:val="24"/>
          <w:szCs w:val="24"/>
        </w:rPr>
        <w:t xml:space="preserve"> </w:t>
      </w:r>
      <w:r w:rsidR="00111FD8" w:rsidRPr="00BF3B5E">
        <w:rPr>
          <w:rFonts w:ascii="Times New Roman" w:hAnsi="Times New Roman" w:cs="Times New Roman"/>
          <w:sz w:val="24"/>
          <w:szCs w:val="24"/>
          <w:u w:val="single"/>
        </w:rPr>
        <w:t>11,7</w:t>
      </w:r>
      <w:r w:rsidR="00111FD8" w:rsidRPr="00BF3B5E">
        <w:rPr>
          <w:rFonts w:ascii="Times New Roman" w:hAnsi="Times New Roman" w:cs="Times New Roman"/>
          <w:sz w:val="24"/>
          <w:szCs w:val="24"/>
        </w:rPr>
        <w:t>% (</w:t>
      </w:r>
      <w:r w:rsidR="00111FD8" w:rsidRPr="00BF3B5E">
        <w:rPr>
          <w:rFonts w:ascii="Times New Roman" w:hAnsi="Times New Roman" w:cs="Times New Roman"/>
          <w:sz w:val="24"/>
          <w:szCs w:val="24"/>
          <w:u w:val="single"/>
        </w:rPr>
        <w:t>91</w:t>
      </w:r>
      <w:bookmarkStart w:id="10" w:name="_GoBack"/>
      <w:bookmarkEnd w:id="10"/>
      <w:r w:rsidR="00111FD8" w:rsidRPr="00BF3B5E">
        <w:rPr>
          <w:rFonts w:ascii="Times New Roman" w:hAnsi="Times New Roman" w:cs="Times New Roman"/>
          <w:sz w:val="24"/>
          <w:szCs w:val="24"/>
          <w:u w:val="single"/>
        </w:rPr>
        <w:t>,7</w:t>
      </w:r>
      <w:r w:rsidR="00111FD8" w:rsidRPr="00BF3B5E">
        <w:rPr>
          <w:rFonts w:ascii="Times New Roman" w:hAnsi="Times New Roman" w:cs="Times New Roman"/>
          <w:sz w:val="24"/>
          <w:szCs w:val="24"/>
        </w:rPr>
        <w:t>%);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BF3B5E">
        <w:rPr>
          <w:rFonts w:ascii="Times New Roman" w:hAnsi="Times New Roman" w:cs="Times New Roman"/>
          <w:sz w:val="24"/>
          <w:szCs w:val="24"/>
        </w:rPr>
        <w:t xml:space="preserve"> (</w:t>
      </w:r>
      <w:r w:rsidR="00FD3173" w:rsidRPr="00BF3B5E">
        <w:rPr>
          <w:rFonts w:ascii="Times New Roman" w:hAnsi="Times New Roman" w:cs="Times New Roman"/>
          <w:sz w:val="24"/>
          <w:szCs w:val="24"/>
        </w:rPr>
        <w:t>Поиск информации в источнике VIII–XVII вв./ Знание фактов середина XV – XVII в.</w:t>
      </w:r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FD3173" w:rsidRPr="00BF3B5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50 </w:t>
      </w:r>
      <w:r w:rsidRPr="00BF3B5E">
        <w:rPr>
          <w:rFonts w:ascii="Times New Roman" w:hAnsi="Times New Roman" w:cs="Times New Roman"/>
          <w:b/>
          <w:sz w:val="24"/>
          <w:szCs w:val="24"/>
        </w:rPr>
        <w:t>%,</w:t>
      </w:r>
      <w:r w:rsidRPr="00BF3B5E">
        <w:rPr>
          <w:rFonts w:ascii="Times New Roman" w:hAnsi="Times New Roman" w:cs="Times New Roman"/>
          <w:sz w:val="24"/>
          <w:szCs w:val="24"/>
        </w:rPr>
        <w:t xml:space="preserve"> что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ниже </w:t>
      </w:r>
      <w:r w:rsidRPr="00BF3B5E">
        <w:rPr>
          <w:rFonts w:ascii="Times New Roman" w:hAnsi="Times New Roman" w:cs="Times New Roman"/>
          <w:sz w:val="24"/>
          <w:szCs w:val="24"/>
        </w:rPr>
        <w:t xml:space="preserve">прошлогоднего результата на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36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F3B5E">
        <w:rPr>
          <w:rFonts w:ascii="Times New Roman" w:hAnsi="Times New Roman" w:cs="Times New Roman"/>
          <w:sz w:val="24"/>
          <w:szCs w:val="24"/>
        </w:rPr>
        <w:t>% (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,7</w:t>
      </w:r>
      <w:r w:rsidRPr="00BF3B5E">
        <w:rPr>
          <w:rFonts w:ascii="Times New Roman" w:hAnsi="Times New Roman" w:cs="Times New Roman"/>
          <w:sz w:val="24"/>
          <w:szCs w:val="24"/>
        </w:rPr>
        <w:t xml:space="preserve">%); 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BF3B5E">
        <w:rPr>
          <w:rFonts w:ascii="Times New Roman" w:hAnsi="Times New Roman" w:cs="Times New Roman"/>
          <w:sz w:val="24"/>
          <w:szCs w:val="24"/>
        </w:rPr>
        <w:t xml:space="preserve"> (</w:t>
      </w:r>
      <w:r w:rsidR="00FD3173" w:rsidRPr="00BF3B5E">
        <w:rPr>
          <w:rFonts w:ascii="Times New Roman" w:hAnsi="Times New Roman" w:cs="Times New Roman"/>
          <w:sz w:val="24"/>
          <w:szCs w:val="24"/>
        </w:rPr>
        <w:t>Знание фактов XVIII – начало XX в./ Поиск информации в источнике VIII–XVII вв.</w:t>
      </w:r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FD3173" w:rsidRPr="00BF3B5E">
        <w:rPr>
          <w:rFonts w:ascii="Times New Roman" w:hAnsi="Times New Roman" w:cs="Times New Roman"/>
          <w:b/>
          <w:bCs/>
          <w:sz w:val="24"/>
          <w:szCs w:val="24"/>
          <w:u w:val="single"/>
        </w:rPr>
        <w:t>90</w:t>
      </w:r>
      <w:r w:rsidRPr="00BF3B5E">
        <w:rPr>
          <w:rFonts w:ascii="Times New Roman" w:hAnsi="Times New Roman" w:cs="Times New Roman"/>
          <w:b/>
          <w:sz w:val="24"/>
          <w:szCs w:val="24"/>
        </w:rPr>
        <w:t>%,</w:t>
      </w:r>
      <w:r w:rsidRPr="00BF3B5E">
        <w:rPr>
          <w:rFonts w:ascii="Times New Roman" w:hAnsi="Times New Roman" w:cs="Times New Roman"/>
          <w:sz w:val="24"/>
          <w:szCs w:val="24"/>
        </w:rPr>
        <w:t xml:space="preserve"> что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ниже </w:t>
      </w:r>
      <w:r w:rsidRPr="00BF3B5E">
        <w:rPr>
          <w:rFonts w:ascii="Times New Roman" w:hAnsi="Times New Roman" w:cs="Times New Roman"/>
          <w:sz w:val="24"/>
          <w:szCs w:val="24"/>
        </w:rPr>
        <w:t xml:space="preserve">прошлогоднего результата на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BF3B5E">
        <w:rPr>
          <w:rFonts w:ascii="Times New Roman" w:hAnsi="Times New Roman" w:cs="Times New Roman"/>
          <w:sz w:val="24"/>
          <w:szCs w:val="24"/>
        </w:rPr>
        <w:t>% (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100</w:t>
      </w:r>
      <w:r w:rsidRPr="00BF3B5E">
        <w:rPr>
          <w:rFonts w:ascii="Times New Roman" w:hAnsi="Times New Roman" w:cs="Times New Roman"/>
          <w:sz w:val="24"/>
          <w:szCs w:val="24"/>
        </w:rPr>
        <w:t>%);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BF3B5E">
        <w:rPr>
          <w:rFonts w:ascii="Times New Roman" w:hAnsi="Times New Roman" w:cs="Times New Roman"/>
          <w:sz w:val="24"/>
          <w:szCs w:val="24"/>
        </w:rPr>
        <w:t xml:space="preserve"> (</w:t>
      </w:r>
      <w:r w:rsidR="00FD3173" w:rsidRPr="00BF3B5E">
        <w:rPr>
          <w:rFonts w:ascii="Times New Roman" w:hAnsi="Times New Roman" w:cs="Times New Roman"/>
          <w:sz w:val="24"/>
          <w:szCs w:val="24"/>
        </w:rPr>
        <w:t>Поиск информации в источнике XVIII – начало XX в./ Знание основных фактов истории культуры России VIII–XVII вв.</w:t>
      </w:r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80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86,7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BF3B5E">
        <w:rPr>
          <w:rFonts w:ascii="Times New Roman" w:hAnsi="Times New Roman" w:cs="Times New Roman"/>
          <w:sz w:val="24"/>
          <w:szCs w:val="24"/>
        </w:rPr>
        <w:t xml:space="preserve"> (</w:t>
      </w:r>
      <w:r w:rsidR="00FD3173" w:rsidRPr="00BF3B5E">
        <w:rPr>
          <w:rFonts w:ascii="Times New Roman" w:hAnsi="Times New Roman" w:cs="Times New Roman"/>
          <w:sz w:val="24"/>
          <w:szCs w:val="24"/>
        </w:rPr>
        <w:t>Знание основных фактов истории культуры России XVIII – начало XX в./ Знание фактов XVIII – середина XIX в.</w:t>
      </w:r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FD3173" w:rsidRPr="00BF3B5E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="00FD3173" w:rsidRPr="00BF3B5E">
        <w:rPr>
          <w:rFonts w:ascii="Times New Roman" w:hAnsi="Times New Roman" w:cs="Times New Roman"/>
          <w:sz w:val="24"/>
          <w:szCs w:val="24"/>
        </w:rPr>
        <w:t>76,7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</w:t>
      </w:r>
      <w:r w:rsidR="00FD3173" w:rsidRPr="00BF3B5E">
        <w:rPr>
          <w:rFonts w:ascii="Times New Roman" w:hAnsi="Times New Roman" w:cs="Times New Roman"/>
          <w:sz w:val="24"/>
          <w:szCs w:val="24"/>
        </w:rPr>
        <w:t>);</w:t>
      </w:r>
    </w:p>
    <w:p w:rsidR="00FD3173" w:rsidRPr="00BF3B5E" w:rsidRDefault="00FD3173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BF3B5E">
        <w:rPr>
          <w:rFonts w:ascii="Times New Roman" w:hAnsi="Times New Roman" w:cs="Times New Roman"/>
          <w:sz w:val="24"/>
          <w:szCs w:val="24"/>
        </w:rPr>
        <w:t xml:space="preserve"> (Знание дат 1914–1941 гг./ Знание причин и следствий XVIII – середина XIX в.) справились на 80 %, что ниже прошлогоднего результата на </w:t>
      </w:r>
      <w:r w:rsidR="00111FD8" w:rsidRPr="00BF3B5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BF3B5E">
        <w:rPr>
          <w:rFonts w:ascii="Times New Roman" w:hAnsi="Times New Roman" w:cs="Times New Roman"/>
          <w:sz w:val="24"/>
          <w:szCs w:val="24"/>
        </w:rPr>
        <w:t>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95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891B57" w:rsidRPr="00BF3B5E" w:rsidRDefault="00891B57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2264659"/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13</w:t>
      </w:r>
      <w:r w:rsidRPr="00BF3B5E">
        <w:rPr>
          <w:rFonts w:ascii="Times New Roman" w:hAnsi="Times New Roman" w:cs="Times New Roman"/>
          <w:sz w:val="24"/>
          <w:szCs w:val="24"/>
        </w:rPr>
        <w:t xml:space="preserve"> (Знание причин и следствий 1914–1941 гг./ Знание фактов Внешняя политика России в XIX – начале XX в.) справились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70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86,7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  <w:bookmarkEnd w:id="11"/>
    </w:p>
    <w:p w:rsidR="00891B57" w:rsidRPr="00BF3B5E" w:rsidRDefault="00891B57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16</w:t>
      </w:r>
      <w:r w:rsidRPr="00BF3B5E">
        <w:rPr>
          <w:rFonts w:ascii="Times New Roman" w:hAnsi="Times New Roman" w:cs="Times New Roman"/>
          <w:sz w:val="24"/>
          <w:szCs w:val="24"/>
        </w:rPr>
        <w:t xml:space="preserve"> (Знание дат 1945–2012 гг./ Знание фактов вторая половина XIX – начало ХХ в.) справились на 5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23,3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73,3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891B57" w:rsidRPr="00BF3B5E" w:rsidRDefault="00891B57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12264911"/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17</w:t>
      </w:r>
      <w:r w:rsidRPr="00BF3B5E">
        <w:rPr>
          <w:rFonts w:ascii="Times New Roman" w:hAnsi="Times New Roman" w:cs="Times New Roman"/>
          <w:sz w:val="24"/>
          <w:szCs w:val="24"/>
        </w:rPr>
        <w:t xml:space="preserve"> (Знание фактов 1945–2012 гг./ Знание причин и следствий вторая половина XIX – начало ХХ в.) справились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60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26,7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86,7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  <w:bookmarkEnd w:id="12"/>
    </w:p>
    <w:p w:rsidR="00BE37E5" w:rsidRPr="00BF3B5E" w:rsidRDefault="00BE37E5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3" w:name="_Hlk12266500"/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BF3B5E">
        <w:rPr>
          <w:rFonts w:ascii="Times New Roman" w:hAnsi="Times New Roman" w:cs="Times New Roman"/>
          <w:sz w:val="24"/>
          <w:szCs w:val="24"/>
        </w:rPr>
        <w:t xml:space="preserve"> (Поиск информации в источнике 1945–2012 гг./ Вторая половина XIX – начало ХХ в.) справились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60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11,7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71,7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  <w:bookmarkEnd w:id="13"/>
    </w:p>
    <w:p w:rsidR="00133190" w:rsidRPr="00BF3B5E" w:rsidRDefault="00133190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12266625"/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21</w:t>
      </w:r>
      <w:r w:rsidRPr="00BF3B5E">
        <w:rPr>
          <w:rFonts w:ascii="Times New Roman" w:hAnsi="Times New Roman" w:cs="Times New Roman"/>
          <w:sz w:val="24"/>
          <w:szCs w:val="24"/>
        </w:rPr>
        <w:t xml:space="preserve"> (Знание основных фактов истории культуры России 1914–2012 гг./ XVIII – начало XX в.) справились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70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80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133190" w:rsidRPr="00BF3B5E" w:rsidRDefault="00133190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5" w:name="_Hlk12266869"/>
      <w:bookmarkEnd w:id="14"/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26</w:t>
      </w:r>
      <w:r w:rsidRPr="00BF3B5E">
        <w:rPr>
          <w:rFonts w:ascii="Times New Roman" w:hAnsi="Times New Roman" w:cs="Times New Roman"/>
          <w:sz w:val="24"/>
          <w:szCs w:val="24"/>
        </w:rPr>
        <w:t xml:space="preserve"> (Работа со статистическим источником информации VIII–XXI вв./ VIII – начало XX в.) справились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85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95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  <w:bookmarkEnd w:id="15"/>
    </w:p>
    <w:p w:rsidR="00891B57" w:rsidRPr="00BF3B5E" w:rsidRDefault="00133190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BF3B5E">
        <w:rPr>
          <w:rFonts w:ascii="Times New Roman" w:hAnsi="Times New Roman" w:cs="Times New Roman"/>
          <w:sz w:val="24"/>
          <w:szCs w:val="24"/>
        </w:rPr>
        <w:t xml:space="preserve"> (Работа с информацией, представленной в виде схемы VIII–XXI вв./ VIII – начало XX в.) справились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3,3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53,3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b/>
          <w:bCs/>
          <w:sz w:val="24"/>
          <w:szCs w:val="24"/>
        </w:rPr>
        <w:t>Самые низкие результаты в следующих заданиях: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6" w:name="_Hlk11921122"/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="00133190" w:rsidRPr="00BF3B5E"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BF3B5E">
        <w:rPr>
          <w:rFonts w:ascii="Times New Roman" w:hAnsi="Times New Roman" w:cs="Times New Roman"/>
          <w:sz w:val="24"/>
          <w:szCs w:val="24"/>
        </w:rPr>
        <w:t xml:space="preserve"> (</w:t>
      </w:r>
      <w:r w:rsidR="00133190" w:rsidRPr="00BF3B5E">
        <w:rPr>
          <w:rFonts w:ascii="Times New Roman" w:hAnsi="Times New Roman" w:cs="Times New Roman"/>
          <w:sz w:val="24"/>
          <w:szCs w:val="24"/>
        </w:rPr>
        <w:t>Установление последовательности событий VIII–XXI вв./ VIII – начало XX в.</w:t>
      </w:r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133190" w:rsidRPr="00BF3B5E">
        <w:rPr>
          <w:rFonts w:ascii="Times New Roman" w:hAnsi="Times New Roman" w:cs="Times New Roman"/>
          <w:sz w:val="24"/>
          <w:szCs w:val="24"/>
          <w:u w:val="single"/>
        </w:rPr>
        <w:t>30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="00133190" w:rsidRPr="00BF3B5E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="00133190" w:rsidRPr="00BF3B5E">
        <w:rPr>
          <w:rFonts w:ascii="Times New Roman" w:hAnsi="Times New Roman" w:cs="Times New Roman"/>
          <w:sz w:val="24"/>
          <w:szCs w:val="24"/>
          <w:u w:val="single"/>
        </w:rPr>
        <w:t>50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7" w:name="_Hlk11921219"/>
      <w:bookmarkEnd w:id="16"/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="00133190" w:rsidRPr="00BF3B5E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BF3B5E">
        <w:rPr>
          <w:rFonts w:ascii="Times New Roman" w:hAnsi="Times New Roman" w:cs="Times New Roman"/>
          <w:sz w:val="24"/>
          <w:szCs w:val="24"/>
        </w:rPr>
        <w:t xml:space="preserve"> (</w:t>
      </w:r>
      <w:bookmarkStart w:id="18" w:name="_Hlk12269643"/>
      <w:r w:rsidR="00133190" w:rsidRPr="00BF3B5E">
        <w:rPr>
          <w:rFonts w:ascii="Times New Roman" w:hAnsi="Times New Roman" w:cs="Times New Roman"/>
          <w:sz w:val="24"/>
          <w:szCs w:val="24"/>
        </w:rPr>
        <w:t>Знание понятий, терминов VIII–XXI вв./ VIII – начало XX в.</w:t>
      </w:r>
      <w:bookmarkEnd w:id="18"/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74441C" w:rsidRPr="00BF3B5E">
        <w:rPr>
          <w:rFonts w:ascii="Times New Roman" w:hAnsi="Times New Roman" w:cs="Times New Roman"/>
          <w:sz w:val="24"/>
          <w:szCs w:val="24"/>
          <w:u w:val="single"/>
        </w:rPr>
        <w:t>40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="0074441C" w:rsidRPr="00BF3B5E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="0074441C" w:rsidRPr="00BF3B5E">
        <w:rPr>
          <w:rFonts w:ascii="Times New Roman" w:hAnsi="Times New Roman" w:cs="Times New Roman"/>
          <w:sz w:val="24"/>
          <w:szCs w:val="24"/>
          <w:u w:val="single"/>
        </w:rPr>
        <w:t>55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%);</w:t>
      </w:r>
      <w:bookmarkEnd w:id="17"/>
    </w:p>
    <w:p w:rsidR="00F331EE" w:rsidRPr="00BF3B5E" w:rsidRDefault="00F331EE" w:rsidP="00BF3B5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с заданием № 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24</w:t>
      </w:r>
      <w:r w:rsidRPr="00BF3B5E">
        <w:rPr>
          <w:rFonts w:ascii="Times New Roman" w:hAnsi="Times New Roman" w:cs="Times New Roman"/>
          <w:sz w:val="24"/>
          <w:szCs w:val="24"/>
        </w:rPr>
        <w:t xml:space="preserve"> (</w:t>
      </w:r>
      <w:bookmarkStart w:id="19" w:name="_Hlk12269766"/>
      <w:r w:rsidR="0074441C" w:rsidRPr="00BF3B5E">
        <w:rPr>
          <w:rFonts w:ascii="Times New Roman" w:hAnsi="Times New Roman" w:cs="Times New Roman"/>
          <w:sz w:val="24"/>
          <w:szCs w:val="24"/>
        </w:rPr>
        <w:t>Систематизация исторической информации (соответствие) VIII–XXI вв./ VIII – начало XX в.</w:t>
      </w:r>
      <w:bookmarkEnd w:id="19"/>
      <w:r w:rsidRPr="00BF3B5E">
        <w:rPr>
          <w:rFonts w:ascii="Times New Roman" w:hAnsi="Times New Roman" w:cs="Times New Roman"/>
          <w:sz w:val="24"/>
          <w:szCs w:val="24"/>
        </w:rPr>
        <w:t xml:space="preserve">) справились на </w:t>
      </w:r>
      <w:r w:rsidR="0074441C" w:rsidRPr="00BF3B5E">
        <w:rPr>
          <w:rFonts w:ascii="Times New Roman" w:hAnsi="Times New Roman" w:cs="Times New Roman"/>
          <w:sz w:val="24"/>
          <w:szCs w:val="24"/>
          <w:u w:val="single"/>
        </w:rPr>
        <w:t>45</w:t>
      </w:r>
      <w:r w:rsidRPr="00BF3B5E">
        <w:rPr>
          <w:rFonts w:ascii="Times New Roman" w:hAnsi="Times New Roman" w:cs="Times New Roman"/>
          <w:sz w:val="24"/>
          <w:szCs w:val="24"/>
        </w:rPr>
        <w:t xml:space="preserve"> %, что </w:t>
      </w:r>
      <w:r w:rsidR="0074441C" w:rsidRPr="00BF3B5E">
        <w:rPr>
          <w:rFonts w:ascii="Times New Roman" w:hAnsi="Times New Roman" w:cs="Times New Roman"/>
          <w:b/>
          <w:bCs/>
          <w:sz w:val="24"/>
          <w:szCs w:val="24"/>
        </w:rPr>
        <w:t>ниже</w:t>
      </w:r>
      <w:r w:rsidRPr="00BF3B5E">
        <w:rPr>
          <w:rFonts w:ascii="Times New Roman" w:hAnsi="Times New Roman" w:cs="Times New Roman"/>
          <w:sz w:val="24"/>
          <w:szCs w:val="24"/>
        </w:rPr>
        <w:t xml:space="preserve"> прошлогоднего результата на </w:t>
      </w:r>
      <w:r w:rsidR="0074441C" w:rsidRPr="00BF3B5E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BF3B5E">
        <w:rPr>
          <w:rFonts w:ascii="Times New Roman" w:hAnsi="Times New Roman" w:cs="Times New Roman"/>
          <w:sz w:val="24"/>
          <w:szCs w:val="24"/>
          <w:u w:val="single"/>
        </w:rPr>
        <w:t>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 (</w:t>
      </w:r>
      <w:r w:rsidR="0074441C" w:rsidRPr="00BF3B5E">
        <w:rPr>
          <w:rFonts w:ascii="Times New Roman" w:hAnsi="Times New Roman" w:cs="Times New Roman"/>
          <w:sz w:val="24"/>
          <w:szCs w:val="24"/>
          <w:u w:val="single"/>
        </w:rPr>
        <w:t>56,7</w:t>
      </w:r>
      <w:r w:rsidRPr="00BF3B5E">
        <w:rPr>
          <w:rFonts w:ascii="Times New Roman" w:hAnsi="Times New Roman" w:cs="Times New Roman"/>
          <w:sz w:val="24"/>
          <w:szCs w:val="24"/>
        </w:rPr>
        <w:t xml:space="preserve"> %).</w:t>
      </w:r>
    </w:p>
    <w:p w:rsidR="00F331EE" w:rsidRPr="00BF3B5E" w:rsidRDefault="00F331EE" w:rsidP="00BF3B5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3CBC" w:rsidRPr="00BF3B5E" w:rsidRDefault="00FE3CBC" w:rsidP="00BF3B5E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3B5E">
        <w:rPr>
          <w:rFonts w:ascii="Times New Roman" w:hAnsi="Times New Roman" w:cs="Times New Roman"/>
          <w:b/>
          <w:sz w:val="24"/>
          <w:szCs w:val="24"/>
        </w:rPr>
        <w:t>На основе анализа типичных ошибок О</w:t>
      </w:r>
      <w:r w:rsidR="00FB3961" w:rsidRPr="00BF3B5E">
        <w:rPr>
          <w:rFonts w:ascii="Times New Roman" w:hAnsi="Times New Roman" w:cs="Times New Roman"/>
          <w:b/>
          <w:sz w:val="24"/>
          <w:szCs w:val="24"/>
        </w:rPr>
        <w:t>ГЭ 2019</w:t>
      </w:r>
      <w:r w:rsidRPr="00BF3B5E">
        <w:rPr>
          <w:rFonts w:ascii="Times New Roman" w:hAnsi="Times New Roman" w:cs="Times New Roman"/>
          <w:b/>
          <w:sz w:val="24"/>
          <w:szCs w:val="24"/>
        </w:rPr>
        <w:t xml:space="preserve"> г. рекомендуется</w:t>
      </w:r>
    </w:p>
    <w:p w:rsidR="00F331EE" w:rsidRPr="00BF3B5E" w:rsidRDefault="00F331EE" w:rsidP="00BF3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1. Администрации:</w:t>
      </w:r>
    </w:p>
    <w:p w:rsidR="00F331EE" w:rsidRPr="00BF3B5E" w:rsidRDefault="00F331EE" w:rsidP="00BF3B5E">
      <w:pPr>
        <w:spacing w:after="0" w:line="240" w:lineRule="auto"/>
        <w:ind w:left="709" w:right="-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1.1. Проводить мониторинг среди учащихся, начиная с 8-го класса, для выявления учеников, предполагающих сдавать историю в 9-м классе. При наличии такой группы учащихся предусматривать в учебном плане дополнительные курсы, внеурочные занятия по истории с целью более качественной подготовки к ГИА в 9-х классах;</w:t>
      </w:r>
    </w:p>
    <w:p w:rsidR="00F331EE" w:rsidRPr="00BF3B5E" w:rsidRDefault="00F331EE" w:rsidP="00BF3B5E">
      <w:pPr>
        <w:spacing w:after="0" w:line="240" w:lineRule="auto"/>
        <w:ind w:left="709" w:right="-1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1.2. Контролировать процесс подготовки учащихся к государственной итоговой аттестации по истории через посещенные уроки, анализ результатов диагностических работ, с целью выявления причин и оказания адресной помощи по отработке пробелов в знаниях.</w:t>
      </w:r>
    </w:p>
    <w:p w:rsidR="00F331EE" w:rsidRPr="00BF3B5E" w:rsidRDefault="00F331EE" w:rsidP="00BF3B5E">
      <w:pPr>
        <w:spacing w:after="0" w:line="240" w:lineRule="auto"/>
        <w:ind w:left="709" w:right="-3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 xml:space="preserve">1.3 Вести разъяснительную работу с выпускниками и родителями по выбору предмета для сдачи ГИА. </w:t>
      </w:r>
    </w:p>
    <w:p w:rsidR="00F331EE" w:rsidRPr="00BF3B5E" w:rsidRDefault="00F331EE" w:rsidP="00BF3B5E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F331EE" w:rsidRPr="00BF3B5E" w:rsidRDefault="00F331EE" w:rsidP="00BF3B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F3B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2. Учителям истории:</w:t>
      </w:r>
    </w:p>
    <w:p w:rsidR="00F331EE" w:rsidRPr="00BF3B5E" w:rsidRDefault="00F331EE" w:rsidP="00BF3B5E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Calibri" w:hAnsi="Times New Roman" w:cs="Times New Roman"/>
          <w:sz w:val="24"/>
          <w:szCs w:val="24"/>
        </w:rPr>
        <w:t xml:space="preserve">2.1. Провести поэлементный анализ заданий, вызывающих трудности у учащихся, 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>предусмотреть</w:t>
      </w:r>
      <w:r w:rsidRPr="00BF3B5E">
        <w:rPr>
          <w:rFonts w:ascii="Times New Roman" w:eastAsia="Calibri" w:hAnsi="Times New Roman" w:cs="Times New Roman"/>
          <w:sz w:val="24"/>
          <w:szCs w:val="24"/>
        </w:rPr>
        <w:t xml:space="preserve"> систематическую работу по формированию и развитию соответствующих умений и навыков.</w:t>
      </w:r>
    </w:p>
    <w:p w:rsidR="00F331EE" w:rsidRPr="00BF3B5E" w:rsidRDefault="00F331EE" w:rsidP="00BF3B5E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3B5E">
        <w:rPr>
          <w:rFonts w:ascii="Times New Roman" w:eastAsia="Calibri" w:hAnsi="Times New Roman" w:cs="Times New Roman"/>
          <w:sz w:val="24"/>
          <w:szCs w:val="24"/>
        </w:rPr>
        <w:t>2.2.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 xml:space="preserve"> При подготовке к аттестации прорабатывать задания различных типов и уровней сложности, что позволит учащимся более полно продемонстрировать свой уровень овладения данным компонентом содержания, умением, видом познавательной деятельности.</w:t>
      </w:r>
    </w:p>
    <w:p w:rsidR="00F331EE" w:rsidRPr="00BF3B5E" w:rsidRDefault="00F331EE" w:rsidP="00BF3B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290D63" w:rsidRPr="00BF3B5E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Выполнять задания на развитие знаний и умений (постоянно):</w:t>
      </w:r>
    </w:p>
    <w:p w:rsidR="00290D63" w:rsidRPr="00BF3B5E" w:rsidRDefault="00290D63" w:rsidP="00BF3B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F3B5E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-</w:t>
      </w:r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устанавливать последовательности важнейших событий отечественной и всеобщей истории; </w:t>
      </w:r>
    </w:p>
    <w:p w:rsidR="00290D63" w:rsidRPr="00BF3B5E" w:rsidRDefault="00290D63" w:rsidP="00BF3B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- знание понятий, терминов VIII–XXI вв., VIII – начало XX </w:t>
      </w:r>
      <w:proofErr w:type="gramStart"/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proofErr w:type="gramEnd"/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.; </w:t>
      </w:r>
    </w:p>
    <w:p w:rsidR="00105BE9" w:rsidRPr="00BF3B5E" w:rsidRDefault="00290D63" w:rsidP="00BF3B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sz w:val="24"/>
          <w:szCs w:val="24"/>
          <w:lang w:eastAsia="en-US"/>
        </w:rPr>
      </w:pPr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>-устанавливать</w:t>
      </w:r>
      <w:r w:rsidR="00982D65"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соответствия в систематизации исторической информации VIII–XXI вв./ VIII – начало XX </w:t>
      </w:r>
      <w:proofErr w:type="gramStart"/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proofErr w:type="gramEnd"/>
      <w:r w:rsidRPr="00BF3B5E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F331EE" w:rsidRPr="00BF3B5E" w:rsidRDefault="00F331EE" w:rsidP="00BF3B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sz w:val="24"/>
          <w:szCs w:val="24"/>
          <w:lang w:eastAsia="en-US"/>
        </w:rPr>
      </w:pPr>
      <w:r w:rsidRPr="00BF3B5E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2.</w:t>
      </w:r>
      <w:r w:rsidR="00290D63" w:rsidRPr="00BF3B5E">
        <w:rPr>
          <w:rFonts w:ascii="TimesNewRomanPSMT" w:eastAsia="Times New Roman" w:hAnsi="TimesNewRomanPSMT" w:cs="TimesNewRomanPSMT"/>
          <w:sz w:val="24"/>
          <w:szCs w:val="24"/>
          <w:lang w:eastAsia="en-US"/>
        </w:rPr>
        <w:t>4</w:t>
      </w:r>
      <w:r w:rsidRPr="00BF3B5E">
        <w:rPr>
          <w:rFonts w:ascii="TimesNewRomanPSMT" w:eastAsia="Times New Roman" w:hAnsi="TimesNewRomanPSMT" w:cs="TimesNewRomanPSMT"/>
          <w:sz w:val="24"/>
          <w:szCs w:val="24"/>
          <w:lang w:eastAsia="en-US"/>
        </w:rPr>
        <w:t xml:space="preserve">. </w:t>
      </w:r>
      <w:r w:rsidR="00105BE9" w:rsidRPr="00BF3B5E">
        <w:rPr>
          <w:rFonts w:ascii="Times New Roman" w:eastAsia="Times New Roman" w:hAnsi="Times New Roman" w:cs="Times New Roman"/>
          <w:sz w:val="24"/>
          <w:szCs w:val="24"/>
        </w:rPr>
        <w:t>Использовать на уроках различные приемы, схемы, опоры, алгоритмы для лучшего усвоения и запоминания учащимися (постоянно).</w:t>
      </w:r>
    </w:p>
    <w:p w:rsidR="00F331EE" w:rsidRPr="00BF3B5E" w:rsidRDefault="00F331EE" w:rsidP="00BF3B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2.</w:t>
      </w:r>
      <w:r w:rsidR="00290D63" w:rsidRPr="00BF3B5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>. Вести систематический мониторинг знаний учащихся.</w:t>
      </w:r>
    </w:p>
    <w:p w:rsidR="00F331EE" w:rsidRPr="00BF3B5E" w:rsidRDefault="00F331EE" w:rsidP="00BF3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31EE" w:rsidRPr="00BF3B5E" w:rsidRDefault="00F331EE" w:rsidP="00BF3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18A6" w:rsidRPr="00BF3B5E" w:rsidRDefault="00F331EE" w:rsidP="00BF3B5E">
      <w:pPr>
        <w:spacing w:after="0" w:line="240" w:lineRule="auto"/>
        <w:ind w:left="7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F3B5E">
        <w:rPr>
          <w:rFonts w:ascii="Times New Roman" w:eastAsia="Times New Roman" w:hAnsi="Times New Roman" w:cs="Times New Roman"/>
          <w:sz w:val="24"/>
          <w:szCs w:val="24"/>
        </w:rPr>
        <w:t>Методист МКУО РИМЦ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BF3B5E" w:rsidRPr="00BF3B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="00BF3B5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>Н.Ф.Мухина</w:t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  <w:r w:rsidRPr="00BF3B5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E3CBC" w:rsidRPr="00BF3B5E" w:rsidRDefault="00FE3CBC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>Ознакомлена:</w:t>
      </w:r>
      <w:r w:rsidRPr="00BF3B5E">
        <w:rPr>
          <w:rFonts w:ascii="Times New Roman" w:hAnsi="Times New Roman" w:cs="Times New Roman"/>
          <w:sz w:val="24"/>
          <w:szCs w:val="24"/>
        </w:rPr>
        <w:tab/>
      </w:r>
    </w:p>
    <w:p w:rsidR="00FE3CBC" w:rsidRPr="00BF3B5E" w:rsidRDefault="00FE3CBC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  <w:r w:rsidRPr="00BF3B5E">
        <w:rPr>
          <w:rFonts w:ascii="Times New Roman" w:hAnsi="Times New Roman" w:cs="Times New Roman"/>
          <w:sz w:val="24"/>
          <w:szCs w:val="24"/>
        </w:rPr>
        <w:t xml:space="preserve">Директор РИМЦ                                                                       </w:t>
      </w:r>
      <w:r w:rsidR="00BF3B5E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F3B5E">
        <w:rPr>
          <w:rFonts w:ascii="Times New Roman" w:hAnsi="Times New Roman" w:cs="Times New Roman"/>
          <w:sz w:val="24"/>
          <w:szCs w:val="24"/>
        </w:rPr>
        <w:t>О.Р. Мазаева</w:t>
      </w:r>
    </w:p>
    <w:p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FF0ACE" w:rsidRPr="00BF3B5E" w:rsidRDefault="00FF0ACE" w:rsidP="00BF3B5E">
      <w:pPr>
        <w:spacing w:after="0" w:line="240" w:lineRule="auto"/>
        <w:ind w:left="709"/>
        <w:contextualSpacing/>
        <w:rPr>
          <w:rFonts w:ascii="Times New Roman" w:hAnsi="Times New Roman" w:cs="Times New Roman"/>
          <w:sz w:val="24"/>
          <w:szCs w:val="24"/>
        </w:rPr>
      </w:pPr>
    </w:p>
    <w:p w:rsidR="00FB3961" w:rsidRPr="00BF3B5E" w:rsidRDefault="00FB3961" w:rsidP="00BF3B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3961" w:rsidRPr="00BF3B5E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3CBC"/>
    <w:rsid w:val="00037CAC"/>
    <w:rsid w:val="0004579D"/>
    <w:rsid w:val="000A0CB5"/>
    <w:rsid w:val="000C5D8B"/>
    <w:rsid w:val="00105BE9"/>
    <w:rsid w:val="00111FD8"/>
    <w:rsid w:val="00125FC9"/>
    <w:rsid w:val="00133190"/>
    <w:rsid w:val="00147B1C"/>
    <w:rsid w:val="001631F5"/>
    <w:rsid w:val="00180DA1"/>
    <w:rsid w:val="00200808"/>
    <w:rsid w:val="00290D63"/>
    <w:rsid w:val="002C330D"/>
    <w:rsid w:val="00323A02"/>
    <w:rsid w:val="00352EC7"/>
    <w:rsid w:val="003618A6"/>
    <w:rsid w:val="0038514B"/>
    <w:rsid w:val="00393220"/>
    <w:rsid w:val="003A3150"/>
    <w:rsid w:val="003E04A0"/>
    <w:rsid w:val="003E3A8E"/>
    <w:rsid w:val="0043504D"/>
    <w:rsid w:val="0046611F"/>
    <w:rsid w:val="004A4755"/>
    <w:rsid w:val="004A7825"/>
    <w:rsid w:val="004D5125"/>
    <w:rsid w:val="005639EA"/>
    <w:rsid w:val="00565828"/>
    <w:rsid w:val="00572CEB"/>
    <w:rsid w:val="005C7419"/>
    <w:rsid w:val="005E3E62"/>
    <w:rsid w:val="00672017"/>
    <w:rsid w:val="00682551"/>
    <w:rsid w:val="0074441C"/>
    <w:rsid w:val="00891B57"/>
    <w:rsid w:val="008F157A"/>
    <w:rsid w:val="008F2598"/>
    <w:rsid w:val="009061FF"/>
    <w:rsid w:val="00941B3D"/>
    <w:rsid w:val="00982D65"/>
    <w:rsid w:val="009A3EA5"/>
    <w:rsid w:val="009B72BB"/>
    <w:rsid w:val="00A961EE"/>
    <w:rsid w:val="00B46498"/>
    <w:rsid w:val="00B46774"/>
    <w:rsid w:val="00B50890"/>
    <w:rsid w:val="00B649C8"/>
    <w:rsid w:val="00B84B4D"/>
    <w:rsid w:val="00BC02D8"/>
    <w:rsid w:val="00BD4B02"/>
    <w:rsid w:val="00BE37E5"/>
    <w:rsid w:val="00BF3558"/>
    <w:rsid w:val="00BF3B5E"/>
    <w:rsid w:val="00CB4FA5"/>
    <w:rsid w:val="00CD1978"/>
    <w:rsid w:val="00D577D4"/>
    <w:rsid w:val="00D62C31"/>
    <w:rsid w:val="00DD2407"/>
    <w:rsid w:val="00DF051A"/>
    <w:rsid w:val="00E33F66"/>
    <w:rsid w:val="00E7098A"/>
    <w:rsid w:val="00E768FC"/>
    <w:rsid w:val="00EC08F1"/>
    <w:rsid w:val="00EC44A2"/>
    <w:rsid w:val="00ED0745"/>
    <w:rsid w:val="00F178BD"/>
    <w:rsid w:val="00F331EE"/>
    <w:rsid w:val="00F643AB"/>
    <w:rsid w:val="00F8317E"/>
    <w:rsid w:val="00FB3961"/>
    <w:rsid w:val="00FC342C"/>
    <w:rsid w:val="00FC60C0"/>
    <w:rsid w:val="00FD3173"/>
    <w:rsid w:val="00FE3CBC"/>
    <w:rsid w:val="00FF0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  <w:style w:type="table" w:styleId="ac">
    <w:name w:val="Table Grid"/>
    <w:basedOn w:val="a1"/>
    <w:uiPriority w:val="59"/>
    <w:rsid w:val="00FC342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7106A-832E-4863-86EC-740A4F6C9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2268</Words>
  <Characters>12930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2019-06-24T09:01:00Z</cp:lastPrinted>
  <dcterms:created xsi:type="dcterms:W3CDTF">2019-06-26T06:17:00Z</dcterms:created>
  <dcterms:modified xsi:type="dcterms:W3CDTF">2019-06-26T06:17:00Z</dcterms:modified>
</cp:coreProperties>
</file>